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30" w:rsidRDefault="00A25630" w:rsidP="00A25630">
      <w:pPr>
        <w:pStyle w:val="a3"/>
        <w:ind w:firstLine="708"/>
        <w:jc w:val="both"/>
      </w:pPr>
      <w:proofErr w:type="gramStart"/>
      <w:r>
        <w:t>В Новопокровском сельском поселении работа с обращениями граждан ведется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 02 мая 2006  года №  59 – ФЗ «О порядке рассмотрения обращений граждан Российской Федерации,  Законами Краснодарского края от 07 июня 2004 года № 717-КЗ «О местном самоуправлении в Краснодарском</w:t>
      </w:r>
      <w:proofErr w:type="gramEnd"/>
      <w:r>
        <w:t xml:space="preserve"> </w:t>
      </w:r>
      <w:proofErr w:type="gramStart"/>
      <w:r>
        <w:t xml:space="preserve">крае»,  от 28 июня 2007 года № 1270-КЗ «О дополнительных гарантиях реализации права граждан на обращение в Краснодарском крае» и регламентом работы администрации Новопокровского сельского поселения, принятого постановлением главы Новопокровского сельского поселения от 06 сентября 2007 года № 163 «О порядке организации рассмотрения письменных, устных обращений и приема граждан в администрации Новопокровского сельского поселения». </w:t>
      </w:r>
      <w:proofErr w:type="gramEnd"/>
    </w:p>
    <w:p w:rsidR="00A25630" w:rsidRDefault="00A25630" w:rsidP="00A25630">
      <w:pPr>
        <w:pStyle w:val="a3"/>
        <w:ind w:firstLine="708"/>
        <w:jc w:val="both"/>
      </w:pPr>
      <w:r>
        <w:t xml:space="preserve">За </w:t>
      </w:r>
      <w:r w:rsidR="00CC310B">
        <w:t>2013</w:t>
      </w:r>
      <w:r>
        <w:t xml:space="preserve"> год зарегистрировано </w:t>
      </w:r>
      <w:r w:rsidR="00CC310B">
        <w:t>65</w:t>
      </w:r>
      <w:r>
        <w:t xml:space="preserve"> письменных обращений граждан, в том числе – </w:t>
      </w:r>
      <w:r w:rsidR="00CC310B">
        <w:t>8</w:t>
      </w:r>
      <w:r>
        <w:t xml:space="preserve"> обращени</w:t>
      </w:r>
      <w:r w:rsidR="00CC310B">
        <w:t>й</w:t>
      </w:r>
      <w:r>
        <w:t xml:space="preserve"> поступило из администрации муниципального образования Новопокровский район.</w:t>
      </w:r>
    </w:p>
    <w:p w:rsidR="00A25630" w:rsidRDefault="00A25630" w:rsidP="00A25630">
      <w:pPr>
        <w:pStyle w:val="a3"/>
        <w:ind w:firstLine="708"/>
        <w:jc w:val="both"/>
      </w:pPr>
      <w:r>
        <w:t xml:space="preserve">Рассмотрено за истекший период – </w:t>
      </w:r>
      <w:r w:rsidR="00CC310B">
        <w:t>65</w:t>
      </w:r>
      <w:r>
        <w:t xml:space="preserve"> обращени</w:t>
      </w:r>
      <w:r w:rsidR="00CC310B">
        <w:t>й или 100 % от поступивших обращений</w:t>
      </w:r>
      <w:r>
        <w:t xml:space="preserve">. </w:t>
      </w:r>
    </w:p>
    <w:p w:rsidR="00A25630" w:rsidRDefault="00A25630" w:rsidP="00A25630">
      <w:pPr>
        <w:pStyle w:val="a3"/>
        <w:ind w:firstLine="708"/>
        <w:jc w:val="both"/>
      </w:pPr>
      <w:r>
        <w:t>Нарушений в работе с обращениями граждан, случаев волокиты за первое полугодие 2013 года не выявлено.  Ведутся карточки личного приема граждан не только главой сельского  поселения, но и его заместителем по вопросам благоустройства.</w:t>
      </w:r>
    </w:p>
    <w:p w:rsidR="00A25630" w:rsidRDefault="00A25630" w:rsidP="00A25630">
      <w:pPr>
        <w:pStyle w:val="a3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Pr="00553B1C">
        <w:rPr>
          <w:szCs w:val="28"/>
        </w:rPr>
        <w:t>Новопокровского сельского поселения</w:t>
      </w:r>
      <w:r>
        <w:rPr>
          <w:szCs w:val="28"/>
        </w:rPr>
        <w:t>.</w:t>
      </w:r>
    </w:p>
    <w:p w:rsidR="00A25630" w:rsidRDefault="00A25630" w:rsidP="00A25630">
      <w:pPr>
        <w:pStyle w:val="a3"/>
        <w:ind w:firstLine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970"/>
        <w:gridCol w:w="993"/>
        <w:gridCol w:w="1134"/>
        <w:gridCol w:w="992"/>
        <w:gridCol w:w="992"/>
        <w:gridCol w:w="992"/>
      </w:tblGrid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начала года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62F9F" w:rsidTr="00246DDA">
        <w:trPr>
          <w:trHeight w:val="640"/>
        </w:trPr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2" w:type="dxa"/>
          </w:tcPr>
          <w:p w:rsidR="00B62F9F" w:rsidRDefault="00975475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B62F9F" w:rsidRDefault="00CC310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B62F9F" w:rsidRDefault="00CC310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B62F9F" w:rsidTr="00246DDA">
        <w:trPr>
          <w:trHeight w:val="551"/>
        </w:trPr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</w:t>
            </w:r>
            <w:proofErr w:type="spellStart"/>
            <w:r>
              <w:rPr>
                <w:sz w:val="28"/>
              </w:rPr>
              <w:t>Новопокр</w:t>
            </w:r>
            <w:proofErr w:type="spellEnd"/>
            <w:r>
              <w:rPr>
                <w:sz w:val="28"/>
              </w:rPr>
              <w:t xml:space="preserve">. район (кол.) </w:t>
            </w:r>
          </w:p>
        </w:tc>
        <w:tc>
          <w:tcPr>
            <w:tcW w:w="993" w:type="dxa"/>
          </w:tcPr>
          <w:p w:rsidR="00B62F9F" w:rsidRPr="00D14BE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2F9F" w:rsidRDefault="00975475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CC310B" w:rsidP="00CC3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2F9F" w:rsidRPr="00D50293" w:rsidRDefault="00CC310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62F9F" w:rsidTr="00246DDA"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70" w:type="dxa"/>
            <w:vMerge w:val="restart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взято на контроль всего (кол)%,</w:t>
            </w:r>
          </w:p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</w:t>
            </w:r>
            <w:proofErr w:type="spellStart"/>
            <w:r>
              <w:rPr>
                <w:sz w:val="28"/>
              </w:rPr>
              <w:t>Новопокр</w:t>
            </w:r>
            <w:proofErr w:type="spellEnd"/>
            <w:r>
              <w:rPr>
                <w:sz w:val="28"/>
              </w:rPr>
              <w:t>. район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3/27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28/100</w:t>
            </w:r>
          </w:p>
        </w:tc>
        <w:tc>
          <w:tcPr>
            <w:tcW w:w="992" w:type="dxa"/>
          </w:tcPr>
          <w:p w:rsidR="00B62F9F" w:rsidRDefault="00975475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19/94</w:t>
            </w:r>
          </w:p>
        </w:tc>
        <w:tc>
          <w:tcPr>
            <w:tcW w:w="992" w:type="dxa"/>
          </w:tcPr>
          <w:p w:rsidR="00B62F9F" w:rsidRDefault="00CC310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6/100</w:t>
            </w:r>
          </w:p>
        </w:tc>
        <w:tc>
          <w:tcPr>
            <w:tcW w:w="992" w:type="dxa"/>
          </w:tcPr>
          <w:p w:rsidR="00B62F9F" w:rsidRDefault="00CC310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56/86</w:t>
            </w:r>
          </w:p>
        </w:tc>
      </w:tr>
      <w:tr w:rsidR="00B62F9F" w:rsidTr="00246DDA"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  <w:vMerge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1134" w:type="dxa"/>
          </w:tcPr>
          <w:p w:rsidR="00B62F9F" w:rsidRDefault="00804E9B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992" w:type="dxa"/>
          </w:tcPr>
          <w:p w:rsidR="00B62F9F" w:rsidRDefault="00975475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5/100</w:t>
            </w:r>
          </w:p>
        </w:tc>
        <w:tc>
          <w:tcPr>
            <w:tcW w:w="992" w:type="dxa"/>
          </w:tcPr>
          <w:p w:rsidR="00B62F9F" w:rsidRDefault="00CC310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1/100</w:t>
            </w:r>
          </w:p>
        </w:tc>
        <w:tc>
          <w:tcPr>
            <w:tcW w:w="992" w:type="dxa"/>
          </w:tcPr>
          <w:p w:rsidR="00B62F9F" w:rsidRDefault="00CC310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75475">
              <w:rPr>
                <w:sz w:val="28"/>
              </w:rPr>
              <w:t>/100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Поступило повторно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всего обращений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2" w:type="dxa"/>
          </w:tcPr>
          <w:p w:rsidR="00B62F9F" w:rsidRDefault="00975475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B62F9F" w:rsidRDefault="00CC310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:rsidR="00B62F9F" w:rsidRDefault="00CC310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удовлетворено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2/22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12/44</w:t>
            </w:r>
          </w:p>
        </w:tc>
        <w:tc>
          <w:tcPr>
            <w:tcW w:w="992" w:type="dxa"/>
          </w:tcPr>
          <w:p w:rsidR="00B62F9F" w:rsidRDefault="00975475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8/44</w:t>
            </w:r>
          </w:p>
        </w:tc>
        <w:tc>
          <w:tcPr>
            <w:tcW w:w="992" w:type="dxa"/>
          </w:tcPr>
          <w:p w:rsidR="00B62F9F" w:rsidRDefault="00CC310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6/55</w:t>
            </w:r>
          </w:p>
        </w:tc>
        <w:tc>
          <w:tcPr>
            <w:tcW w:w="992" w:type="dxa"/>
          </w:tcPr>
          <w:p w:rsidR="00B62F9F" w:rsidRDefault="00975475" w:rsidP="00CC3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C310B">
              <w:rPr>
                <w:sz w:val="28"/>
              </w:rPr>
              <w:t>8</w:t>
            </w:r>
            <w:r>
              <w:rPr>
                <w:sz w:val="28"/>
              </w:rPr>
              <w:t>/4</w:t>
            </w:r>
            <w:r w:rsidR="00CC310B">
              <w:rPr>
                <w:sz w:val="28"/>
              </w:rPr>
              <w:t>3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разъяснено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7/77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12/44</w:t>
            </w:r>
          </w:p>
        </w:tc>
        <w:tc>
          <w:tcPr>
            <w:tcW w:w="992" w:type="dxa"/>
          </w:tcPr>
          <w:p w:rsidR="00B62F9F" w:rsidRDefault="00975475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7/39</w:t>
            </w:r>
          </w:p>
        </w:tc>
        <w:tc>
          <w:tcPr>
            <w:tcW w:w="992" w:type="dxa"/>
          </w:tcPr>
          <w:p w:rsidR="00B62F9F" w:rsidRDefault="00CC310B" w:rsidP="00CC3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5/45</w:t>
            </w:r>
          </w:p>
        </w:tc>
        <w:tc>
          <w:tcPr>
            <w:tcW w:w="992" w:type="dxa"/>
          </w:tcPr>
          <w:p w:rsidR="00B62F9F" w:rsidRDefault="00CC310B" w:rsidP="00CC3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975475">
              <w:rPr>
                <w:sz w:val="28"/>
              </w:rPr>
              <w:t>/48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отказано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3/11</w:t>
            </w:r>
          </w:p>
        </w:tc>
        <w:tc>
          <w:tcPr>
            <w:tcW w:w="992" w:type="dxa"/>
          </w:tcPr>
          <w:p w:rsidR="00B62F9F" w:rsidRDefault="00975475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3/17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975475" w:rsidP="00CC3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6/</w:t>
            </w:r>
            <w:r w:rsidR="00CC310B">
              <w:rPr>
                <w:sz w:val="28"/>
              </w:rPr>
              <w:t>9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 работе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B62F9F" w:rsidRDefault="00975475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CC310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CC310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Рассмотрено </w:t>
            </w:r>
            <w:proofErr w:type="spellStart"/>
            <w:r>
              <w:rPr>
                <w:sz w:val="28"/>
              </w:rPr>
              <w:t>комиссионно</w:t>
            </w:r>
            <w:proofErr w:type="spellEnd"/>
            <w:r>
              <w:rPr>
                <w:sz w:val="28"/>
              </w:rPr>
              <w:t xml:space="preserve"> с выездом на место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2/22</w:t>
            </w:r>
          </w:p>
        </w:tc>
        <w:tc>
          <w:tcPr>
            <w:tcW w:w="1134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12/44</w:t>
            </w:r>
          </w:p>
        </w:tc>
        <w:tc>
          <w:tcPr>
            <w:tcW w:w="992" w:type="dxa"/>
          </w:tcPr>
          <w:p w:rsidR="00B62F9F" w:rsidRDefault="00975475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12/67</w:t>
            </w:r>
          </w:p>
        </w:tc>
        <w:tc>
          <w:tcPr>
            <w:tcW w:w="992" w:type="dxa"/>
          </w:tcPr>
          <w:p w:rsidR="00B62F9F" w:rsidRDefault="00CC310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4/36</w:t>
            </w:r>
          </w:p>
        </w:tc>
        <w:tc>
          <w:tcPr>
            <w:tcW w:w="992" w:type="dxa"/>
          </w:tcPr>
          <w:p w:rsidR="00B62F9F" w:rsidRDefault="00CC310B" w:rsidP="00CC31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30/46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с нарушением сроков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975475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наказаны ли виновные (чел.)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личных приемах руководством, в т.ч.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2" w:type="dxa"/>
          </w:tcPr>
          <w:p w:rsidR="00B62F9F" w:rsidRDefault="00975475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2" w:type="dxa"/>
          </w:tcPr>
          <w:p w:rsidR="00B62F9F" w:rsidRDefault="00866C74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2" w:type="dxa"/>
          </w:tcPr>
          <w:p w:rsidR="00B62F9F" w:rsidRDefault="00975475" w:rsidP="00866C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66C74">
              <w:rPr>
                <w:sz w:val="28"/>
              </w:rPr>
              <w:t>92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главой с/поселения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2" w:type="dxa"/>
          </w:tcPr>
          <w:p w:rsidR="00B62F9F" w:rsidRDefault="00975475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2" w:type="dxa"/>
          </w:tcPr>
          <w:p w:rsidR="00B62F9F" w:rsidRDefault="00866C74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2" w:type="dxa"/>
          </w:tcPr>
          <w:p w:rsidR="00B62F9F" w:rsidRDefault="00866C74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Зам. главы с/поселения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2" w:type="dxa"/>
          </w:tcPr>
          <w:p w:rsidR="00B62F9F" w:rsidRDefault="00975475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2" w:type="dxa"/>
          </w:tcPr>
          <w:p w:rsidR="00B62F9F" w:rsidRDefault="00866C74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:rsidR="00B62F9F" w:rsidRDefault="00866C74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звонков по телефону «горячей линии»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62F9F" w:rsidRDefault="00B62F9F" w:rsidP="00B62F9F">
      <w:pPr>
        <w:jc w:val="center"/>
        <w:rPr>
          <w:sz w:val="28"/>
        </w:rPr>
      </w:pPr>
    </w:p>
    <w:p w:rsidR="00B62F9F" w:rsidRDefault="00B62F9F" w:rsidP="00B62F9F"/>
    <w:p w:rsidR="00B62F9F" w:rsidRPr="008D60C1" w:rsidRDefault="00B62F9F" w:rsidP="00B62F9F">
      <w:pPr>
        <w:rPr>
          <w:sz w:val="28"/>
          <w:szCs w:val="28"/>
        </w:rPr>
      </w:pPr>
    </w:p>
    <w:sectPr w:rsidR="00B62F9F" w:rsidRPr="008D60C1" w:rsidSect="00246DDA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83" w:rsidRDefault="001F7183" w:rsidP="00B43885">
      <w:r>
        <w:separator/>
      </w:r>
    </w:p>
  </w:endnote>
  <w:endnote w:type="continuationSeparator" w:id="1">
    <w:p w:rsidR="001F7183" w:rsidRDefault="001F7183" w:rsidP="00B4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83" w:rsidRDefault="001F7183" w:rsidP="00B43885">
      <w:r>
        <w:separator/>
      </w:r>
    </w:p>
  </w:footnote>
  <w:footnote w:type="continuationSeparator" w:id="1">
    <w:p w:rsidR="001F7183" w:rsidRDefault="001F7183" w:rsidP="00B43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266868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413" w:rsidRDefault="00BF6E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266868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E4D">
      <w:rPr>
        <w:rStyle w:val="a7"/>
        <w:noProof/>
      </w:rPr>
      <w:t>2</w:t>
    </w:r>
    <w:r>
      <w:rPr>
        <w:rStyle w:val="a7"/>
      </w:rPr>
      <w:fldChar w:fldCharType="end"/>
    </w:r>
  </w:p>
  <w:p w:rsidR="00FE5413" w:rsidRDefault="00BF6E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9F"/>
    <w:rsid w:val="000222A5"/>
    <w:rsid w:val="00051D05"/>
    <w:rsid w:val="000529EF"/>
    <w:rsid w:val="000571AA"/>
    <w:rsid w:val="000833E0"/>
    <w:rsid w:val="000851EC"/>
    <w:rsid w:val="000B470E"/>
    <w:rsid w:val="001063EE"/>
    <w:rsid w:val="00116A58"/>
    <w:rsid w:val="00120085"/>
    <w:rsid w:val="00135E37"/>
    <w:rsid w:val="00142BDA"/>
    <w:rsid w:val="001F7183"/>
    <w:rsid w:val="00202A73"/>
    <w:rsid w:val="00246DDA"/>
    <w:rsid w:val="00260331"/>
    <w:rsid w:val="002623AD"/>
    <w:rsid w:val="00264AAB"/>
    <w:rsid w:val="00266868"/>
    <w:rsid w:val="00273DA3"/>
    <w:rsid w:val="002A04DF"/>
    <w:rsid w:val="002A2862"/>
    <w:rsid w:val="002A71AF"/>
    <w:rsid w:val="00333159"/>
    <w:rsid w:val="003B4EA0"/>
    <w:rsid w:val="003B7505"/>
    <w:rsid w:val="003C790E"/>
    <w:rsid w:val="003F67D0"/>
    <w:rsid w:val="00421262"/>
    <w:rsid w:val="00446369"/>
    <w:rsid w:val="00487081"/>
    <w:rsid w:val="004B6B1F"/>
    <w:rsid w:val="00577C86"/>
    <w:rsid w:val="005863D6"/>
    <w:rsid w:val="005947D2"/>
    <w:rsid w:val="005D4B0A"/>
    <w:rsid w:val="006275AD"/>
    <w:rsid w:val="00654F24"/>
    <w:rsid w:val="006B518C"/>
    <w:rsid w:val="006C20BD"/>
    <w:rsid w:val="006E5B78"/>
    <w:rsid w:val="006E5D72"/>
    <w:rsid w:val="00737A61"/>
    <w:rsid w:val="007A689F"/>
    <w:rsid w:val="007D354D"/>
    <w:rsid w:val="007D63C5"/>
    <w:rsid w:val="00804E9B"/>
    <w:rsid w:val="00833618"/>
    <w:rsid w:val="00866C74"/>
    <w:rsid w:val="00876932"/>
    <w:rsid w:val="00897B6E"/>
    <w:rsid w:val="00914CFF"/>
    <w:rsid w:val="00975475"/>
    <w:rsid w:val="0098501A"/>
    <w:rsid w:val="009D095D"/>
    <w:rsid w:val="00A25630"/>
    <w:rsid w:val="00A30A8A"/>
    <w:rsid w:val="00A35836"/>
    <w:rsid w:val="00A6131E"/>
    <w:rsid w:val="00A71DE5"/>
    <w:rsid w:val="00B3169A"/>
    <w:rsid w:val="00B34E48"/>
    <w:rsid w:val="00B43885"/>
    <w:rsid w:val="00B62F9F"/>
    <w:rsid w:val="00BF6E4D"/>
    <w:rsid w:val="00C363D4"/>
    <w:rsid w:val="00C52E12"/>
    <w:rsid w:val="00C82A27"/>
    <w:rsid w:val="00CC310B"/>
    <w:rsid w:val="00D022E7"/>
    <w:rsid w:val="00D16882"/>
    <w:rsid w:val="00D271D0"/>
    <w:rsid w:val="00D961EA"/>
    <w:rsid w:val="00E64761"/>
    <w:rsid w:val="00EF7DD8"/>
    <w:rsid w:val="00F54D37"/>
    <w:rsid w:val="00F561D8"/>
    <w:rsid w:val="00F737D2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F9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2F9F"/>
    <w:rPr>
      <w:sz w:val="28"/>
    </w:rPr>
  </w:style>
  <w:style w:type="paragraph" w:styleId="a5">
    <w:name w:val="header"/>
    <w:basedOn w:val="a"/>
    <w:link w:val="a6"/>
    <w:rsid w:val="00B62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2F9F"/>
  </w:style>
  <w:style w:type="character" w:styleId="a7">
    <w:name w:val="page number"/>
    <w:basedOn w:val="a0"/>
    <w:rsid w:val="00B62F9F"/>
  </w:style>
  <w:style w:type="paragraph" w:styleId="a8">
    <w:name w:val="Balloon Text"/>
    <w:basedOn w:val="a"/>
    <w:link w:val="a9"/>
    <w:uiPriority w:val="99"/>
    <w:semiHidden/>
    <w:unhideWhenUsed/>
    <w:rsid w:val="00A25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B266-71C6-4F5F-8D5C-8A5BF3DE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6</cp:revision>
  <cp:lastPrinted>2013-12-25T10:29:00Z</cp:lastPrinted>
  <dcterms:created xsi:type="dcterms:W3CDTF">2013-12-25T06:23:00Z</dcterms:created>
  <dcterms:modified xsi:type="dcterms:W3CDTF">2017-06-16T12:20:00Z</dcterms:modified>
</cp:coreProperties>
</file>