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6737B">
        <w:rPr>
          <w:rFonts w:ascii="Times New Roman" w:eastAsia="Calibri" w:hAnsi="Times New Roman" w:cs="Times New Roman"/>
          <w:b/>
          <w:sz w:val="28"/>
        </w:rPr>
        <w:t xml:space="preserve">АДМИНИСТРАЦИЯ НОВОПОКРОВСКОГО СЕЛЬСКОГО 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6737B">
        <w:rPr>
          <w:rFonts w:ascii="Times New Roman" w:eastAsia="Calibri" w:hAnsi="Times New Roman" w:cs="Times New Roman"/>
          <w:b/>
          <w:sz w:val="28"/>
        </w:rPr>
        <w:t>ПОСЕЛЕНИЯ НОВОПОКРОВСКОГО РАЙОНА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6737B" w:rsidRPr="0026737B" w:rsidRDefault="0026737B" w:rsidP="00267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26737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 О С Т А Н О В Л Е Н И Е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6737B" w:rsidRPr="0026737B" w:rsidRDefault="0026737B" w:rsidP="00267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6737B">
        <w:rPr>
          <w:rFonts w:ascii="Times New Roman" w:eastAsia="Calibri" w:hAnsi="Times New Roman" w:cs="Times New Roman"/>
          <w:sz w:val="28"/>
        </w:rPr>
        <w:t>от 06.10.2022</w:t>
      </w:r>
      <w:r w:rsidRPr="0026737B">
        <w:rPr>
          <w:rFonts w:ascii="Times New Roman" w:eastAsia="Calibri" w:hAnsi="Times New Roman" w:cs="Times New Roman"/>
          <w:sz w:val="28"/>
        </w:rPr>
        <w:tab/>
      </w:r>
      <w:r w:rsidRPr="0026737B">
        <w:rPr>
          <w:rFonts w:ascii="Times New Roman" w:eastAsia="Calibri" w:hAnsi="Times New Roman" w:cs="Times New Roman"/>
          <w:sz w:val="28"/>
        </w:rPr>
        <w:tab/>
      </w:r>
      <w:r w:rsidRPr="0026737B">
        <w:rPr>
          <w:rFonts w:ascii="Times New Roman" w:eastAsia="Calibri" w:hAnsi="Times New Roman" w:cs="Times New Roman"/>
          <w:sz w:val="28"/>
        </w:rPr>
        <w:tab/>
      </w:r>
      <w:r w:rsidRPr="0026737B">
        <w:rPr>
          <w:rFonts w:ascii="Times New Roman" w:eastAsia="Calibri" w:hAnsi="Times New Roman" w:cs="Times New Roman"/>
          <w:sz w:val="28"/>
        </w:rPr>
        <w:tab/>
      </w:r>
      <w:r w:rsidRPr="0026737B">
        <w:rPr>
          <w:rFonts w:ascii="Times New Roman" w:eastAsia="Calibri" w:hAnsi="Times New Roman" w:cs="Times New Roman"/>
          <w:sz w:val="28"/>
        </w:rPr>
        <w:tab/>
      </w:r>
      <w:r w:rsidRPr="0026737B">
        <w:rPr>
          <w:rFonts w:ascii="Times New Roman" w:eastAsia="Calibri" w:hAnsi="Times New Roman" w:cs="Times New Roman"/>
          <w:sz w:val="28"/>
        </w:rPr>
        <w:tab/>
      </w:r>
      <w:r w:rsidRPr="0026737B">
        <w:rPr>
          <w:rFonts w:ascii="Times New Roman" w:eastAsia="Calibri" w:hAnsi="Times New Roman" w:cs="Times New Roman"/>
          <w:sz w:val="28"/>
        </w:rPr>
        <w:tab/>
      </w:r>
      <w:r w:rsidRPr="0026737B">
        <w:rPr>
          <w:rFonts w:ascii="Times New Roman" w:eastAsia="Calibri" w:hAnsi="Times New Roman" w:cs="Times New Roman"/>
          <w:sz w:val="28"/>
        </w:rPr>
        <w:tab/>
      </w:r>
      <w:r w:rsidRPr="0026737B">
        <w:rPr>
          <w:rFonts w:ascii="Times New Roman" w:eastAsia="Calibri" w:hAnsi="Times New Roman" w:cs="Times New Roman"/>
          <w:sz w:val="28"/>
        </w:rPr>
        <w:tab/>
      </w:r>
      <w:r w:rsidRPr="0026737B">
        <w:rPr>
          <w:rFonts w:ascii="Times New Roman" w:eastAsia="Calibri" w:hAnsi="Times New Roman" w:cs="Times New Roman"/>
          <w:sz w:val="28"/>
        </w:rPr>
        <w:tab/>
        <w:t>№ 174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6737B">
        <w:rPr>
          <w:rFonts w:ascii="Times New Roman" w:eastAsia="Calibri" w:hAnsi="Times New Roman" w:cs="Times New Roman"/>
          <w:sz w:val="28"/>
        </w:rPr>
        <w:t>ст-ца</w:t>
      </w:r>
      <w:proofErr w:type="spellEnd"/>
      <w:r w:rsidRPr="0026737B">
        <w:rPr>
          <w:rFonts w:ascii="Times New Roman" w:eastAsia="Calibri" w:hAnsi="Times New Roman" w:cs="Times New Roman"/>
          <w:sz w:val="28"/>
        </w:rPr>
        <w:t xml:space="preserve"> Новопокровская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37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37B">
        <w:rPr>
          <w:rFonts w:ascii="Times New Roman" w:eastAsia="Calibri" w:hAnsi="Times New Roman" w:cs="Times New Roman"/>
          <w:b/>
          <w:sz w:val="28"/>
          <w:szCs w:val="28"/>
        </w:rPr>
        <w:t>Новопокровского сельского поселения Новопокровского района «Социальная поддержка граждан» на 2023-2027 годы</w:t>
      </w:r>
    </w:p>
    <w:p w:rsidR="0026737B" w:rsidRPr="0026737B" w:rsidRDefault="0026737B" w:rsidP="0026737B">
      <w:pPr>
        <w:keepNext/>
        <w:spacing w:after="0" w:line="240" w:lineRule="auto"/>
        <w:ind w:right="28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673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Calibri" w:eastAsia="Calibri" w:hAnsi="Calibri" w:cs="Calibri"/>
          <w:lang w:eastAsia="x-none"/>
        </w:rPr>
      </w:pPr>
    </w:p>
    <w:p w:rsidR="0026737B" w:rsidRPr="0026737B" w:rsidRDefault="0026737B" w:rsidP="0026737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Новопокровского сельского поселения Новопокровского района от 13 августа 2020 г. № 128 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района», во исполнении пункта 2 статьи 7 Федерального закона от 23 мая 2016 г. № 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администрация Новопокровского сельского поселения Новопокровского района п о с т</w:t>
      </w:r>
      <w:r w:rsidRPr="0026737B">
        <w:rPr>
          <w:rFonts w:ascii="Calibri" w:eastAsia="Calibri" w:hAnsi="Calibri" w:cs="Calibri"/>
          <w:sz w:val="28"/>
          <w:szCs w:val="28"/>
        </w:rPr>
        <w:t> </w:t>
      </w:r>
      <w:r w:rsidRPr="0026737B">
        <w:rPr>
          <w:rFonts w:ascii="Times New Roman" w:eastAsia="Calibri" w:hAnsi="Times New Roman" w:cs="Times New Roman"/>
          <w:sz w:val="28"/>
          <w:szCs w:val="28"/>
        </w:rPr>
        <w:t>а</w:t>
      </w:r>
      <w:r w:rsidRPr="0026737B">
        <w:rPr>
          <w:rFonts w:ascii="Calibri" w:eastAsia="Calibri" w:hAnsi="Calibri" w:cs="Calibri"/>
          <w:sz w:val="28"/>
          <w:szCs w:val="28"/>
        </w:rPr>
        <w:t> </w:t>
      </w:r>
      <w:r w:rsidRPr="0026737B">
        <w:rPr>
          <w:rFonts w:ascii="Times New Roman" w:eastAsia="Calibri" w:hAnsi="Times New Roman" w:cs="Times New Roman"/>
          <w:sz w:val="28"/>
          <w:szCs w:val="28"/>
        </w:rPr>
        <w:t>н о в л я е т:</w:t>
      </w:r>
    </w:p>
    <w:p w:rsidR="0026737B" w:rsidRPr="0026737B" w:rsidRDefault="0026737B" w:rsidP="002673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1. Муниципальную программу Новопокровского сельского поселения Новопокровского района «Социальная поддержка граждан» на 2023-2027 годы утвердить (прилагается).</w:t>
      </w:r>
    </w:p>
    <w:p w:rsidR="0026737B" w:rsidRPr="0026737B" w:rsidRDefault="0026737B" w:rsidP="00267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2. Контроль за выполнением настоящего постановления оставляю собой.</w:t>
      </w:r>
    </w:p>
    <w:p w:rsidR="0026737B" w:rsidRPr="0026737B" w:rsidRDefault="0026737B" w:rsidP="00267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3. Постановление вступает в силу с 1 января 2023 года.</w:t>
      </w:r>
    </w:p>
    <w:p w:rsidR="0026737B" w:rsidRPr="0026737B" w:rsidRDefault="0026737B" w:rsidP="002673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:rsidR="0026737B" w:rsidRPr="0026737B" w:rsidRDefault="0026737B" w:rsidP="00267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А.А. Богданов</w:t>
      </w:r>
    </w:p>
    <w:p w:rsidR="0026737B" w:rsidRPr="0026737B" w:rsidRDefault="0026737B" w:rsidP="0026737B">
      <w:pPr>
        <w:tabs>
          <w:tab w:val="left" w:pos="978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tabs>
          <w:tab w:val="left" w:pos="978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37B" w:rsidRDefault="0026737B" w:rsidP="00267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7B" w:rsidRDefault="0026737B" w:rsidP="00267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7B" w:rsidRDefault="0026737B" w:rsidP="00267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tabs>
          <w:tab w:val="left" w:pos="9781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26737B" w:rsidRPr="0026737B" w:rsidRDefault="0026737B" w:rsidP="0026737B">
      <w:pPr>
        <w:tabs>
          <w:tab w:val="left" w:pos="9781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6737B" w:rsidRPr="0026737B" w:rsidRDefault="0026737B" w:rsidP="0026737B">
      <w:pPr>
        <w:tabs>
          <w:tab w:val="left" w:pos="9781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Новопокровского сельского поселения</w:t>
      </w:r>
    </w:p>
    <w:p w:rsidR="0026737B" w:rsidRPr="0026737B" w:rsidRDefault="0026737B" w:rsidP="0026737B">
      <w:pPr>
        <w:tabs>
          <w:tab w:val="left" w:pos="9781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</w:p>
    <w:p w:rsidR="0026737B" w:rsidRPr="0026737B" w:rsidRDefault="0026737B" w:rsidP="0026737B">
      <w:pPr>
        <w:tabs>
          <w:tab w:val="left" w:pos="9781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от 06.10.2022 № 174</w:t>
      </w:r>
    </w:p>
    <w:p w:rsidR="0026737B" w:rsidRPr="0026737B" w:rsidRDefault="0026737B" w:rsidP="0026737B">
      <w:pPr>
        <w:tabs>
          <w:tab w:val="left" w:pos="978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Новопокровского сельского поселения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 xml:space="preserve">«Социальная поддержка граждан» </w:t>
      </w:r>
    </w:p>
    <w:p w:rsidR="0026737B" w:rsidRPr="0026737B" w:rsidRDefault="0026737B" w:rsidP="0026737B">
      <w:pPr>
        <w:tabs>
          <w:tab w:val="left" w:pos="649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26737B" w:rsidRPr="0026737B" w:rsidRDefault="0026737B" w:rsidP="0026737B">
      <w:pPr>
        <w:spacing w:after="0" w:line="240" w:lineRule="auto"/>
        <w:ind w:right="5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ПАСПОРТ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Новопокровского района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 xml:space="preserve">«Социальная поддержка граждан» 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4371"/>
        <w:gridCol w:w="5410"/>
      </w:tblGrid>
      <w:tr w:rsidR="0026737B" w:rsidRPr="0026737B" w:rsidTr="00014D7F">
        <w:tc>
          <w:tcPr>
            <w:tcW w:w="4371" w:type="dxa"/>
          </w:tcPr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26737B" w:rsidRPr="0026737B" w:rsidRDefault="0026737B" w:rsidP="0026737B">
            <w:pPr>
              <w:tabs>
                <w:tab w:val="left" w:pos="532"/>
                <w:tab w:val="left" w:pos="67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10" w:type="dxa"/>
          </w:tcPr>
          <w:p w:rsidR="0026737B" w:rsidRPr="0026737B" w:rsidRDefault="0026737B" w:rsidP="002673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26737B" w:rsidRPr="0026737B" w:rsidRDefault="0026737B" w:rsidP="002673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737B" w:rsidRPr="0026737B" w:rsidRDefault="0026737B" w:rsidP="002673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26737B" w:rsidRPr="0026737B" w:rsidRDefault="0026737B" w:rsidP="002673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737B" w:rsidRPr="0026737B" w:rsidRDefault="0026737B" w:rsidP="002673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37B" w:rsidRPr="0026737B" w:rsidTr="00014D7F">
        <w:tc>
          <w:tcPr>
            <w:tcW w:w="4371" w:type="dxa"/>
          </w:tcPr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Целевые показатели муниципальной программы</w:t>
            </w: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10" w:type="dxa"/>
          </w:tcPr>
          <w:p w:rsidR="0026737B" w:rsidRPr="0026737B" w:rsidRDefault="0026737B" w:rsidP="002673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роста благосостояния отдельных категорий граждан.</w:t>
            </w:r>
          </w:p>
          <w:p w:rsidR="0026737B" w:rsidRPr="0026737B" w:rsidRDefault="0026737B" w:rsidP="002673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737B" w:rsidRPr="0026737B" w:rsidRDefault="0026737B" w:rsidP="002673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Реализуется в один этап, 2023-2027 годы </w:t>
            </w:r>
          </w:p>
        </w:tc>
      </w:tr>
      <w:tr w:rsidR="0026737B" w:rsidRPr="0026737B" w:rsidTr="00014D7F">
        <w:tc>
          <w:tcPr>
            <w:tcW w:w="4371" w:type="dxa"/>
          </w:tcPr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267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 за выполнением </w:t>
            </w:r>
          </w:p>
          <w:p w:rsidR="0026737B" w:rsidRPr="0026737B" w:rsidRDefault="0026737B" w:rsidP="002673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2673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10" w:type="dxa"/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ресурсов, </w:t>
            </w:r>
          </w:p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 на реализацию муниципальной программы из средств бюджета поселения составит: 3061,1 тыс. рублей, в том числе по годам:</w:t>
            </w:r>
          </w:p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532,3 тыс. рублей</w:t>
            </w:r>
          </w:p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569,6 тыс. рублей</w:t>
            </w:r>
          </w:p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609,4 тыс. рублей</w:t>
            </w:r>
          </w:p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2026 год – 652,1 тыс. рублей</w:t>
            </w:r>
          </w:p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697,7 тыс. рублей</w:t>
            </w:r>
          </w:p>
          <w:p w:rsidR="0026737B" w:rsidRPr="0026737B" w:rsidRDefault="0026737B" w:rsidP="002673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737B" w:rsidRPr="0026737B" w:rsidRDefault="0026737B" w:rsidP="002673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7B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экономики,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прогнозирования </w:t>
            </w:r>
            <w:r w:rsidRPr="0026737B">
              <w:rPr>
                <w:rFonts w:ascii="Times New Roman" w:eastAsia="Calibri" w:hAnsi="Times New Roman" w:cs="Times New Roman"/>
                <w:sz w:val="28"/>
                <w:szCs w:val="28"/>
              </w:rPr>
              <w:t>и доходов администрации Новопокровского сельского поселения</w:t>
            </w:r>
          </w:p>
          <w:p w:rsidR="0026737B" w:rsidRPr="0026737B" w:rsidRDefault="0026737B" w:rsidP="002673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737B" w:rsidRPr="0026737B" w:rsidRDefault="0026737B" w:rsidP="0026737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Характеристика текущего состояния и прогноз развития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социальной поддержки граждан Новопокровского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Новопокровского района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737B" w:rsidRPr="0026737B" w:rsidRDefault="0026737B" w:rsidP="0026737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поддержки и условия предоставления определены федеральным законодательством, законодательством Краснодарского края.</w:t>
      </w:r>
    </w:p>
    <w:p w:rsidR="0026737B" w:rsidRPr="0026737B" w:rsidRDefault="0026737B" w:rsidP="0026737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устанавливаются государственные пенсии, пособия и иные гарантии социальной защиты.</w:t>
      </w:r>
    </w:p>
    <w:p w:rsidR="0026737B" w:rsidRPr="0026737B" w:rsidRDefault="0026737B" w:rsidP="0026737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 xml:space="preserve">Действующая система социальной поддержки граждан базируется на ряде принципиальных положений, в том числе: </w:t>
      </w:r>
    </w:p>
    <w:p w:rsidR="0026737B" w:rsidRPr="0026737B" w:rsidRDefault="0026737B" w:rsidP="0026737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добровольность предоставления мер социальной поддержки;</w:t>
      </w:r>
    </w:p>
    <w:p w:rsidR="0026737B" w:rsidRPr="0026737B" w:rsidRDefault="0026737B" w:rsidP="0026737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стране, в том числе путем систематической индексации расходов с учетом динамики показателей инфляции.</w:t>
      </w:r>
    </w:p>
    <w:p w:rsidR="0026737B" w:rsidRPr="0026737B" w:rsidRDefault="0026737B" w:rsidP="0026737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Принимаемые меры позволяют поддержать определенный уровень государственных обязательств по социальной поддержке пожилых людей.</w:t>
      </w:r>
    </w:p>
    <w:p w:rsidR="0026737B" w:rsidRPr="0026737B" w:rsidRDefault="0026737B" w:rsidP="0026737B">
      <w:pPr>
        <w:tabs>
          <w:tab w:val="left" w:pos="0"/>
          <w:tab w:val="left" w:pos="9923"/>
          <w:tab w:val="left" w:pos="10632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37B" w:rsidRPr="0026737B" w:rsidRDefault="0026737B" w:rsidP="0026737B">
      <w:pPr>
        <w:tabs>
          <w:tab w:val="left" w:pos="0"/>
          <w:tab w:val="left" w:pos="9923"/>
          <w:tab w:val="left" w:pos="10632"/>
        </w:tabs>
        <w:spacing w:after="0" w:line="240" w:lineRule="auto"/>
        <w:ind w:right="57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2. Цели, задачи и целевые показатели, сроки и этапы реализации</w:t>
      </w:r>
    </w:p>
    <w:p w:rsidR="0026737B" w:rsidRPr="0026737B" w:rsidRDefault="0026737B" w:rsidP="0026737B">
      <w:pPr>
        <w:tabs>
          <w:tab w:val="left" w:pos="0"/>
          <w:tab w:val="left" w:pos="10632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26737B" w:rsidRPr="0026737B" w:rsidRDefault="0026737B" w:rsidP="0026737B">
      <w:pPr>
        <w:tabs>
          <w:tab w:val="left" w:pos="0"/>
          <w:tab w:val="left" w:pos="10632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является: создание условий для роста благосостояния отдельных категорий граждан.</w:t>
      </w:r>
    </w:p>
    <w:p w:rsidR="0026737B" w:rsidRPr="0026737B" w:rsidRDefault="0026737B" w:rsidP="00267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Для достижения цели государственной программы предстоит обеспечить решение следующей задачи: повышение уровня и качества жизни пожилых граждан-получателей мер социальной поддержки.</w:t>
      </w:r>
    </w:p>
    <w:p w:rsidR="0026737B" w:rsidRPr="0026737B" w:rsidRDefault="0026737B" w:rsidP="0026737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Программа реализуется в один этап, 2023-2027 годы</w:t>
      </w:r>
      <w:r w:rsidRPr="0026737B">
        <w:rPr>
          <w:rFonts w:ascii="Calibri" w:eastAsia="Calibri" w:hAnsi="Calibri" w:cs="Calibri"/>
        </w:rPr>
        <w:t>.</w:t>
      </w:r>
    </w:p>
    <w:p w:rsidR="0026737B" w:rsidRPr="0026737B" w:rsidRDefault="0026737B" w:rsidP="0026737B">
      <w:pPr>
        <w:tabs>
          <w:tab w:val="left" w:pos="0"/>
          <w:tab w:val="left" w:pos="9923"/>
          <w:tab w:val="left" w:pos="10632"/>
        </w:tabs>
        <w:spacing w:after="0" w:line="240" w:lineRule="auto"/>
        <w:ind w:right="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7B" w:rsidRDefault="0026737B" w:rsidP="0026737B">
      <w:pPr>
        <w:tabs>
          <w:tab w:val="left" w:pos="0"/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tabs>
          <w:tab w:val="left" w:pos="0"/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tabs>
          <w:tab w:val="left" w:pos="0"/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lastRenderedPageBreak/>
        <w:t>ЦЕЛЕВЫЕ ПОКАЗАТЕЛИ</w:t>
      </w:r>
    </w:p>
    <w:p w:rsidR="0026737B" w:rsidRPr="0026737B" w:rsidRDefault="0026737B" w:rsidP="0026737B">
      <w:pPr>
        <w:tabs>
          <w:tab w:val="left" w:pos="0"/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26737B" w:rsidRPr="0026737B" w:rsidRDefault="0026737B" w:rsidP="0026737B">
      <w:pPr>
        <w:tabs>
          <w:tab w:val="left" w:pos="0"/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Новопокровского сельского поселения Новопокровского района</w:t>
      </w:r>
    </w:p>
    <w:p w:rsidR="0026737B" w:rsidRPr="0026737B" w:rsidRDefault="0026737B" w:rsidP="0026737B">
      <w:pPr>
        <w:tabs>
          <w:tab w:val="left" w:pos="0"/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«</w:t>
      </w:r>
      <w:r w:rsidRPr="0026737B">
        <w:rPr>
          <w:rFonts w:ascii="Times New Roman" w:eastAsia="Calibri" w:hAnsi="Times New Roman" w:cs="Times New Roman"/>
          <w:bCs/>
          <w:sz w:val="28"/>
          <w:szCs w:val="28"/>
        </w:rPr>
        <w:t>Социальная поддержка граждан</w:t>
      </w:r>
      <w:r w:rsidRPr="0026737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6737B" w:rsidRPr="0026737B" w:rsidRDefault="0026737B" w:rsidP="0026737B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992"/>
        <w:gridCol w:w="992"/>
        <w:gridCol w:w="993"/>
        <w:gridCol w:w="992"/>
        <w:gridCol w:w="992"/>
      </w:tblGrid>
      <w:tr w:rsidR="0026737B" w:rsidRPr="0026737B" w:rsidTr="00014D7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</w:tbl>
    <w:p w:rsidR="0026737B" w:rsidRPr="0026737B" w:rsidRDefault="0026737B" w:rsidP="0026737B">
      <w:pPr>
        <w:tabs>
          <w:tab w:val="left" w:pos="0"/>
        </w:tabs>
        <w:spacing w:after="0" w:line="240" w:lineRule="auto"/>
        <w:ind w:firstLine="698"/>
        <w:jc w:val="right"/>
        <w:rPr>
          <w:rFonts w:ascii="Calibri" w:eastAsia="Calibri" w:hAnsi="Calibri" w:cs="Calibri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992"/>
        <w:gridCol w:w="992"/>
        <w:gridCol w:w="993"/>
        <w:gridCol w:w="992"/>
        <w:gridCol w:w="992"/>
      </w:tblGrid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tabs>
                <w:tab w:val="left" w:pos="0"/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Новопокровского сельского поселения «</w:t>
            </w:r>
            <w:r w:rsidRPr="002673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поддержка граждан»</w:t>
            </w: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получателей пенсионного вознаграждения за выслугу лет,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6737B" w:rsidRPr="0026737B" w:rsidRDefault="0026737B" w:rsidP="0026737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37B" w:rsidRPr="0026737B" w:rsidRDefault="0026737B" w:rsidP="0026737B">
      <w:pPr>
        <w:tabs>
          <w:tab w:val="left" w:pos="0"/>
          <w:tab w:val="center" w:pos="5316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26737B" w:rsidRPr="0026737B" w:rsidRDefault="0026737B" w:rsidP="0026737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Реализация мероприятий, выполняемых в рамках муниципальной программы, направлена на предоставление лицам, замещавшим муниципальные должности и должности муниципальной службы выплаты пенсий за выслугу лет.</w:t>
      </w:r>
    </w:p>
    <w:p w:rsidR="0026737B" w:rsidRPr="0026737B" w:rsidRDefault="0026737B" w:rsidP="0026737B">
      <w:pPr>
        <w:tabs>
          <w:tab w:val="left" w:pos="0"/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tabs>
          <w:tab w:val="left" w:pos="0"/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26737B" w:rsidRPr="0026737B" w:rsidSect="00D078C1">
          <w:headerReference w:type="even" r:id="rId5"/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737B" w:rsidRPr="0026737B" w:rsidRDefault="0026737B" w:rsidP="00267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>Новопокровского сельского поселения Новопокровского района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t xml:space="preserve">«Социальная поддержка граждан» </w:t>
      </w:r>
    </w:p>
    <w:p w:rsidR="0026737B" w:rsidRPr="0026737B" w:rsidRDefault="0026737B" w:rsidP="0026737B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16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984"/>
        <w:gridCol w:w="1134"/>
        <w:gridCol w:w="851"/>
        <w:gridCol w:w="850"/>
        <w:gridCol w:w="851"/>
        <w:gridCol w:w="850"/>
        <w:gridCol w:w="851"/>
        <w:gridCol w:w="2268"/>
        <w:gridCol w:w="1985"/>
        <w:gridCol w:w="1558"/>
      </w:tblGrid>
      <w:tr w:rsidR="0026737B" w:rsidRPr="0026737B" w:rsidTr="00014D7F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 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</w:t>
            </w: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жизни граждан-получателей мер социальной поддержки</w:t>
            </w: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  <w:trHeight w:val="459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 лицам, замещавшим должности муниципальной службы в администрации Новопокровского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Новопокровского сельского поселения</w:t>
            </w: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  <w:trHeight w:val="354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7B" w:rsidRPr="0026737B" w:rsidTr="00014D7F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37B" w:rsidRPr="0026737B" w:rsidRDefault="0026737B" w:rsidP="0026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37B" w:rsidRPr="0026737B" w:rsidRDefault="0026737B" w:rsidP="0026737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737B" w:rsidRPr="0026737B" w:rsidRDefault="0026737B" w:rsidP="00267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tabs>
          <w:tab w:val="left" w:pos="1440"/>
          <w:tab w:val="center" w:pos="4677"/>
          <w:tab w:val="left" w:pos="525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  <w:sectPr w:rsidR="0026737B" w:rsidRPr="0026737B" w:rsidSect="003E65D4">
          <w:headerReference w:type="default" r:id="rId8"/>
          <w:headerReference w:type="first" r:id="rId9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6737B" w:rsidRPr="0026737B" w:rsidRDefault="0026737B" w:rsidP="0026737B">
      <w:pPr>
        <w:tabs>
          <w:tab w:val="left" w:pos="1440"/>
          <w:tab w:val="center" w:pos="4677"/>
          <w:tab w:val="left" w:pos="52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37B">
        <w:rPr>
          <w:rFonts w:ascii="Times New Roman" w:eastAsia="Calibri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26737B" w:rsidRPr="0026737B" w:rsidRDefault="0026737B" w:rsidP="0026737B">
      <w:pPr>
        <w:tabs>
          <w:tab w:val="left" w:pos="1440"/>
          <w:tab w:val="center" w:pos="4677"/>
          <w:tab w:val="left" w:pos="52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37B" w:rsidRPr="0026737B" w:rsidRDefault="0026737B" w:rsidP="0026737B">
      <w:pPr>
        <w:tabs>
          <w:tab w:val="left" w:pos="0"/>
          <w:tab w:val="center" w:pos="4677"/>
          <w:tab w:val="left" w:pos="525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Мероприятия программы реализуются за счет средств Новопокровского сельского поселения.</w:t>
      </w:r>
    </w:p>
    <w:p w:rsidR="0026737B" w:rsidRPr="0026737B" w:rsidRDefault="0026737B" w:rsidP="00267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ресурсов, предусмотренных на реализацию муниципальной программы, составит 3061,1 тыс. рублей, в том числе:</w:t>
      </w:r>
    </w:p>
    <w:p w:rsidR="0026737B" w:rsidRPr="0026737B" w:rsidRDefault="0026737B" w:rsidP="00267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поселения – 3061,1</w:t>
      </w:r>
      <w:r w:rsidRPr="0026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в том числе по годам:</w:t>
      </w:r>
    </w:p>
    <w:p w:rsidR="0026737B" w:rsidRPr="0026737B" w:rsidRDefault="0026737B" w:rsidP="00267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532,3 тыс. рублей</w:t>
      </w:r>
    </w:p>
    <w:p w:rsidR="0026737B" w:rsidRPr="0026737B" w:rsidRDefault="0026737B" w:rsidP="00267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569,6 тыс. рублей</w:t>
      </w:r>
    </w:p>
    <w:p w:rsidR="0026737B" w:rsidRPr="0026737B" w:rsidRDefault="0026737B" w:rsidP="00267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609,4 тыс. рублей</w:t>
      </w:r>
    </w:p>
    <w:p w:rsidR="0026737B" w:rsidRPr="0026737B" w:rsidRDefault="0026737B" w:rsidP="00267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652,1 тыс. рублей</w:t>
      </w:r>
    </w:p>
    <w:p w:rsidR="0026737B" w:rsidRPr="0026737B" w:rsidRDefault="0026737B" w:rsidP="00267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год – 697,7 тыс. рублей</w:t>
      </w:r>
    </w:p>
    <w:p w:rsidR="0026737B" w:rsidRPr="0026737B" w:rsidRDefault="0026737B" w:rsidP="0026737B">
      <w:pPr>
        <w:tabs>
          <w:tab w:val="left" w:pos="851"/>
        </w:tabs>
        <w:spacing w:after="15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мероприятий муниципальной программы из бюджета Новопокровского сельского поселения подлежит уточнению при формировании местного бюджета на соответствующий финансовый год.</w:t>
      </w:r>
    </w:p>
    <w:p w:rsidR="0026737B" w:rsidRPr="0026737B" w:rsidRDefault="0026737B" w:rsidP="0026737B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37B" w:rsidRPr="0026737B" w:rsidRDefault="0026737B" w:rsidP="0026737B">
      <w:pPr>
        <w:tabs>
          <w:tab w:val="left" w:pos="0"/>
          <w:tab w:val="center" w:pos="4677"/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Механизм реализации муниципальной программы и контроль за ее выполнением.</w:t>
      </w:r>
    </w:p>
    <w:p w:rsidR="0026737B" w:rsidRPr="0026737B" w:rsidRDefault="0026737B" w:rsidP="0026737B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37B" w:rsidRPr="0026737B" w:rsidRDefault="0026737B" w:rsidP="0026737B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муниципальной программы предполагает оказание лицам, замещавшим муниципальные должности и должности муниципальной службы (участникам программы), </w:t>
      </w:r>
      <w:r w:rsidRPr="0026737B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жизни </w:t>
      </w:r>
      <w:r w:rsidRPr="002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предоставления им пенсионного вознаграждения за выслугу лет.</w:t>
      </w:r>
    </w:p>
    <w:p w:rsidR="0026737B" w:rsidRPr="0026737B" w:rsidRDefault="0026737B" w:rsidP="0026737B">
      <w:pPr>
        <w:shd w:val="clear" w:color="auto" w:fill="FFFFFF"/>
        <w:tabs>
          <w:tab w:val="left" w:pos="1560"/>
        </w:tabs>
        <w:spacing w:before="100" w:beforeAutospacing="1" w:after="15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Текущее управление муниципальной программой и ответственность за реализацию мероприятий муниципальной программы осуществляет отдел экономики, прогнозирования и доходов администрации Новопокровского сельского поселения, который:</w:t>
      </w:r>
    </w:p>
    <w:p w:rsidR="0026737B" w:rsidRPr="0026737B" w:rsidRDefault="0026737B" w:rsidP="0026737B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организует реализацию муниципальной программы;</w:t>
      </w: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26737B" w:rsidRPr="0026737B" w:rsidRDefault="0026737B" w:rsidP="0026737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6737B" w:rsidRPr="0026737B" w:rsidRDefault="0026737B" w:rsidP="0026737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26737B" w:rsidRPr="0026737B" w:rsidRDefault="0026737B" w:rsidP="002673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 w:rsidRPr="0026737B">
        <w:rPr>
          <w:rFonts w:ascii="Times New Roman" w:eastAsia="Calibri" w:hAnsi="Times New Roman" w:cs="Times New Roman"/>
          <w:bCs/>
          <w:sz w:val="28"/>
          <w:szCs w:val="28"/>
        </w:rPr>
        <w:br/>
        <w:t>от 13 августа 2020 г. № 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Заместитель главы</w:t>
      </w:r>
    </w:p>
    <w:p w:rsidR="0026737B" w:rsidRPr="0026737B" w:rsidRDefault="0026737B" w:rsidP="0026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26737B" w:rsidRPr="0026737B" w:rsidRDefault="0026737B" w:rsidP="0026737B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37B">
        <w:rPr>
          <w:rFonts w:ascii="Times New Roman" w:eastAsia="Calibri" w:hAnsi="Times New Roman" w:cs="Times New Roman"/>
          <w:bCs/>
          <w:sz w:val="28"/>
          <w:szCs w:val="28"/>
        </w:rPr>
        <w:t xml:space="preserve">Новопокровского района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bookmarkStart w:id="0" w:name="_GoBack"/>
      <w:bookmarkEnd w:id="0"/>
      <w:r w:rsidRPr="0026737B">
        <w:rPr>
          <w:rFonts w:ascii="Times New Roman" w:eastAsia="Calibri" w:hAnsi="Times New Roman" w:cs="Times New Roman"/>
          <w:bCs/>
          <w:sz w:val="28"/>
          <w:szCs w:val="28"/>
        </w:rPr>
        <w:t xml:space="preserve"> А.А. Соловьева</w:t>
      </w:r>
    </w:p>
    <w:p w:rsidR="0026737B" w:rsidRPr="0026737B" w:rsidRDefault="0026737B" w:rsidP="00267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84F" w:rsidRDefault="00AB784F"/>
    <w:sectPr w:rsidR="00AB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C1" w:rsidRDefault="0026737B" w:rsidP="00D078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78C1" w:rsidRDefault="00267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C1" w:rsidRPr="00CD69F2" w:rsidRDefault="0026737B" w:rsidP="00CD69F2">
    <w:pPr>
      <w:pStyle w:val="a3"/>
      <w:rPr>
        <w:rFonts w:ascii="Times New Roman" w:hAnsi="Times New Roman"/>
        <w:sz w:val="28"/>
        <w:szCs w:val="28"/>
        <w:lang w:val="ru-RU"/>
      </w:rPr>
    </w:pPr>
    <w:r w:rsidRPr="00CD69F2">
      <w:rPr>
        <w:rFonts w:ascii="Times New Roman" w:hAnsi="Times New Roman"/>
        <w:sz w:val="28"/>
        <w:szCs w:val="28"/>
      </w:rPr>
      <w:fldChar w:fldCharType="begin"/>
    </w:r>
    <w:r w:rsidRPr="00CD69F2">
      <w:rPr>
        <w:rFonts w:ascii="Times New Roman" w:hAnsi="Times New Roman"/>
        <w:sz w:val="28"/>
        <w:szCs w:val="28"/>
      </w:rPr>
      <w:instrText xml:space="preserve"> PAGE   \* MERGEFORMAT </w:instrText>
    </w:r>
    <w:r w:rsidRPr="00CD69F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CD69F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C1" w:rsidRPr="000C367E" w:rsidRDefault="0026737B" w:rsidP="000C367E">
    <w:pPr>
      <w:pStyle w:val="a3"/>
      <w:jc w:val="both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C1" w:rsidRPr="00796ED5" w:rsidRDefault="0026737B" w:rsidP="004D71F0">
    <w:pPr>
      <w:pStyle w:val="a3"/>
      <w:rPr>
        <w:rFonts w:ascii="Times New Roman" w:hAnsi="Times New Roman"/>
        <w:sz w:val="28"/>
        <w:szCs w:val="28"/>
        <w:lang w:val="ru-RU"/>
      </w:rPr>
    </w:pPr>
    <w:r w:rsidRPr="00796ED5">
      <w:rPr>
        <w:rFonts w:ascii="Times New Roman" w:hAnsi="Times New Roman"/>
        <w:sz w:val="28"/>
        <w:szCs w:val="28"/>
      </w:rPr>
      <w:fldChar w:fldCharType="begin"/>
    </w:r>
    <w:r w:rsidRPr="00796ED5">
      <w:rPr>
        <w:rFonts w:ascii="Times New Roman" w:hAnsi="Times New Roman"/>
        <w:sz w:val="28"/>
        <w:szCs w:val="28"/>
      </w:rPr>
      <w:instrText xml:space="preserve"> PAGE   \* MERGEFORMAT </w:instrText>
    </w:r>
    <w:r w:rsidRPr="00796ED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7</w:t>
    </w:r>
    <w:r w:rsidRPr="00796ED5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C1" w:rsidRPr="00796ED5" w:rsidRDefault="0026737B" w:rsidP="00D078C1">
    <w:pPr>
      <w:pStyle w:val="a3"/>
      <w:rPr>
        <w:rFonts w:ascii="Times New Roman" w:hAnsi="Times New Roman"/>
        <w:sz w:val="28"/>
        <w:szCs w:val="28"/>
        <w:lang w:val="ru-RU"/>
      </w:rPr>
    </w:pPr>
    <w:r w:rsidRPr="00796ED5">
      <w:rPr>
        <w:rFonts w:ascii="Times New Roman" w:hAnsi="Times New Roman"/>
        <w:sz w:val="28"/>
        <w:szCs w:val="28"/>
      </w:rPr>
      <w:fldChar w:fldCharType="begin"/>
    </w:r>
    <w:r w:rsidRPr="00796ED5">
      <w:rPr>
        <w:rFonts w:ascii="Times New Roman" w:hAnsi="Times New Roman"/>
        <w:sz w:val="28"/>
        <w:szCs w:val="28"/>
      </w:rPr>
      <w:instrText xml:space="preserve"> PAGE   \* MERGEFORMAT </w:instrText>
    </w:r>
    <w:r w:rsidRPr="00796ED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796ED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5B93"/>
    <w:multiLevelType w:val="hybridMultilevel"/>
    <w:tmpl w:val="9F3C27C4"/>
    <w:lvl w:ilvl="0" w:tplc="1A86D4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85"/>
    <w:rsid w:val="0026737B"/>
    <w:rsid w:val="00730585"/>
    <w:rsid w:val="00A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41E8"/>
  <w15:chartTrackingRefBased/>
  <w15:docId w15:val="{73BFC43D-8BF3-4A88-96F7-6ABC62E1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37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6737B"/>
    <w:rPr>
      <w:rFonts w:ascii="Calibri" w:eastAsia="Calibri" w:hAnsi="Calibri" w:cs="Times New Roman"/>
      <w:lang w:val="x-none"/>
    </w:rPr>
  </w:style>
  <w:style w:type="character" w:styleId="a5">
    <w:name w:val="page number"/>
    <w:basedOn w:val="a0"/>
    <w:rsid w:val="0026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1410</Words>
  <Characters>8041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2022-10-07T11:13:00Z</dcterms:created>
  <dcterms:modified xsi:type="dcterms:W3CDTF">2022-10-07T11:15:00Z</dcterms:modified>
</cp:coreProperties>
</file>