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9ADB4" w14:textId="77777777" w:rsidR="0037157B" w:rsidRDefault="0037157B" w:rsidP="001E3F1A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5C2BB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14:paraId="41E9A1BD" w14:textId="77777777" w:rsidR="0037157B" w:rsidRPr="005C2BB5" w:rsidRDefault="0037157B" w:rsidP="001E3F1A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14:paraId="3AEEB736" w14:textId="77777777" w:rsidR="0037157B" w:rsidRPr="004B0099" w:rsidRDefault="0037157B" w:rsidP="001E3F1A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1D2F84">
        <w:rPr>
          <w:rFonts w:ascii="Times New Roman" w:hAnsi="Times New Roman"/>
          <w:color w:val="000000"/>
          <w:sz w:val="28"/>
          <w:szCs w:val="28"/>
        </w:rPr>
        <w:t>к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 применению инициативного бюджетирования в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Новопокровском 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сельском </w:t>
      </w:r>
      <w:r w:rsidRPr="004B0099">
        <w:rPr>
          <w:rFonts w:ascii="Times New Roman" w:hAnsi="Times New Roman"/>
          <w:bCs/>
          <w:color w:val="000000"/>
          <w:sz w:val="28"/>
          <w:szCs w:val="28"/>
        </w:rPr>
        <w:t>поселении Новопокровского района</w:t>
      </w:r>
    </w:p>
    <w:p w14:paraId="72F76D81" w14:textId="77777777" w:rsidR="0037157B" w:rsidRPr="004B0099" w:rsidRDefault="0037157B" w:rsidP="003715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30D45E" w14:textId="77777777" w:rsidR="0037157B" w:rsidRPr="007E2350" w:rsidRDefault="0037157B" w:rsidP="0037157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2350">
        <w:rPr>
          <w:rFonts w:ascii="Times New Roman" w:hAnsi="Times New Roman" w:cs="Times New Roman"/>
          <w:b/>
          <w:color w:val="000000"/>
          <w:sz w:val="28"/>
          <w:szCs w:val="28"/>
        </w:rPr>
        <w:t>КРИТЕРИИ ОЦЕНКИ</w:t>
      </w:r>
    </w:p>
    <w:p w14:paraId="014FE036" w14:textId="77777777" w:rsidR="0037157B" w:rsidRPr="007E2350" w:rsidRDefault="0037157B" w:rsidP="0037157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2350">
        <w:rPr>
          <w:rFonts w:ascii="Times New Roman" w:hAnsi="Times New Roman" w:cs="Times New Roman"/>
          <w:b/>
          <w:color w:val="000000"/>
          <w:sz w:val="28"/>
          <w:szCs w:val="28"/>
        </w:rPr>
        <w:t>предоставленных документов</w:t>
      </w:r>
    </w:p>
    <w:p w14:paraId="705924B9" w14:textId="77777777" w:rsidR="0037157B" w:rsidRPr="002D23B4" w:rsidRDefault="0037157B" w:rsidP="0037157B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1134"/>
      </w:tblGrid>
      <w:tr w:rsidR="0037157B" w:rsidRPr="00F101C5" w14:paraId="3FC4BDCA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463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DA0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Макс. балл</w:t>
            </w:r>
          </w:p>
        </w:tc>
      </w:tr>
      <w:tr w:rsidR="0037157B" w:rsidRPr="00F101C5" w14:paraId="63433668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FFA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Социальная эффективность от реализации программы:</w:t>
            </w:r>
          </w:p>
          <w:p w14:paraId="331ED29B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Низкая–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6A8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37157B" w:rsidRPr="00F101C5" w14:paraId="31F314B2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29A5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Положительное восприятие населением социальной, культурной и досуговой значимости проекта.</w:t>
            </w:r>
          </w:p>
          <w:p w14:paraId="09C96E12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Оценивается суммарно:</w:t>
            </w:r>
          </w:p>
          <w:p w14:paraId="0F9054D3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новой рекреационной зоны либо особо охраняемой природной территории местного значения - 5 баллов;</w:t>
            </w:r>
          </w:p>
          <w:p w14:paraId="2F12E38B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способствует формированию точки социального притяжения - 5 баллов;</w:t>
            </w:r>
          </w:p>
          <w:p w14:paraId="02B00A84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способствует сохранению или развитию культурного наследия - 5 баллов;</w:t>
            </w:r>
          </w:p>
          <w:p w14:paraId="36901437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способствует здоровому образу жизни - 5 баллов;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68B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37157B" w:rsidRPr="00F101C5" w14:paraId="268CF0AC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E1B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Актуальность (острота) проблемы:</w:t>
            </w:r>
          </w:p>
          <w:p w14:paraId="6BBD198C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- проблема достаточно широко осознается целевой группой населения, ее решение может привести к улучшению качества жизни - 5 балл;</w:t>
            </w:r>
          </w:p>
          <w:p w14:paraId="508A0499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высокая - отсутствие решения будет негативно сказываться на качестве жизни населения - 10 балла;</w:t>
            </w:r>
          </w:p>
          <w:p w14:paraId="59DF3B6B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очень высокая - решение проблемы необходимо для поддержания и сохранения условий жизнеобеспечения населения - 15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FE8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37157B" w:rsidRPr="00F101C5" w14:paraId="1ABA2E23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4B7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Количество прямых </w:t>
            </w:r>
            <w:proofErr w:type="spellStart"/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благополучателей</w:t>
            </w:r>
            <w:proofErr w:type="spellEnd"/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реализации программы:</w:t>
            </w:r>
          </w:p>
          <w:p w14:paraId="13FC45DF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100 человек - 1 балл;</w:t>
            </w:r>
          </w:p>
          <w:p w14:paraId="501147FD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100 до 200 человек - 2 балла;</w:t>
            </w:r>
          </w:p>
          <w:p w14:paraId="420395CB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200 до 500 человек - 3 балла;</w:t>
            </w:r>
          </w:p>
          <w:p w14:paraId="1E966144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500 до 1000 человек - 4 балла;</w:t>
            </w:r>
          </w:p>
          <w:p w14:paraId="0A1E435A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более 1000 человек - 5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869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7157B" w:rsidRPr="00F101C5" w14:paraId="7626E84A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DF5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Наличие мероприятий по уменьшению негативного воздействия на состояние окружающей среды и здоровья населения:</w:t>
            </w:r>
          </w:p>
          <w:p w14:paraId="5D868783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предусматривается - 0;</w:t>
            </w:r>
          </w:p>
          <w:p w14:paraId="0D09A202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наличие природоохранных мероприятий в составе проектов, напрямую не связанных с воздействием на окружающую среду (например, посадка древесно-кустарниковой растительности вдоль строящихся дорог), - 5 баллов;</w:t>
            </w:r>
          </w:p>
          <w:p w14:paraId="4598CC0A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мероприятий, связанных с обустройством территории населенного пункта (озеленение, расчистка и обустройство водных объектов, ликвидация свалок и т.п.), - 10 баллов;</w:t>
            </w:r>
          </w:p>
          <w:p w14:paraId="11D88702" w14:textId="77777777" w:rsidR="0037157B" w:rsidRPr="00F101C5" w:rsidRDefault="0037157B" w:rsidP="00562A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проектов, связанных с уменьшением негативного воздействия на состояние окружающей среды (обустройство парковых зон, создание особо охраняемых природных территорий местного значения, строительство и реконструкция очистных сооружений, газоочистного и пылеулавливающего оборудования и пр.), - 15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65E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</w:tr>
      <w:tr w:rsidR="0037157B" w:rsidRPr="00F101C5" w14:paraId="17C279E0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5E69" w14:textId="77777777" w:rsidR="0037157B" w:rsidRPr="00F101C5" w:rsidRDefault="0037157B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Степень эффективности и инновационности предлагаемых технических решений: Низкая–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1FB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37157B" w:rsidRPr="00F101C5" w14:paraId="1A8778F4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8FD" w14:textId="77777777" w:rsidR="0037157B" w:rsidRPr="00F101C5" w:rsidRDefault="0037157B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 Использование новых технологий в проекте, если есть - 5 баллов, нет - 0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7BE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7157B" w:rsidRPr="00F101C5" w14:paraId="7D356DBB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5D1" w14:textId="77777777" w:rsidR="0037157B" w:rsidRPr="00F101C5" w:rsidRDefault="0037157B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Степень участия населения и организаций, осуществляющих деятельность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Новопокровского сельского поселения Новопокровского района</w:t>
            </w: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определении проблемы, на решение которой направлен проект, и ее реализации</w:t>
            </w:r>
          </w:p>
          <w:p w14:paraId="2FDE3036" w14:textId="77777777" w:rsidR="0037157B" w:rsidRPr="00F101C5" w:rsidRDefault="0037157B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Низкая– 1 баллов; Средняя – 5 баллов; Высокая - 10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6EC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37157B" w:rsidRPr="00F101C5" w14:paraId="78CCA5EA" w14:textId="77777777" w:rsidTr="00075049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4D6" w14:textId="77777777" w:rsidR="0037157B" w:rsidRPr="00F101C5" w:rsidRDefault="0037157B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Всего: 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9A3" w14:textId="77777777" w:rsidR="0037157B" w:rsidRPr="00F101C5" w:rsidRDefault="0037157B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01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14:paraId="5E05E895" w14:textId="77777777" w:rsidR="0037157B" w:rsidRDefault="0037157B" w:rsidP="0037157B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3B88F98" w14:textId="77777777" w:rsidR="0037157B" w:rsidRDefault="0037157B" w:rsidP="0037157B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7A699088" w14:textId="77777777" w:rsidR="0037157B" w:rsidRDefault="0037157B" w:rsidP="0037157B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3EDABB33" w14:textId="77777777" w:rsidR="0037157B" w:rsidRDefault="0037157B" w:rsidP="0037157B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Заместитель главы</w:t>
      </w:r>
    </w:p>
    <w:p w14:paraId="684C6EDD" w14:textId="77777777" w:rsidR="0037157B" w:rsidRDefault="0037157B" w:rsidP="0037157B">
      <w:pPr>
        <w:tabs>
          <w:tab w:val="left" w:pos="7655"/>
        </w:tabs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Новопокровского сельского поселения</w:t>
      </w:r>
      <w:r>
        <w:rPr>
          <w:rFonts w:ascii="Times New Roman" w:hAnsi="Times New Roman"/>
          <w:sz w:val="28"/>
          <w:szCs w:val="28"/>
          <w:lang w:eastAsia="ar-SA"/>
        </w:rPr>
        <w:tab/>
        <w:t>А.А. Соловьева</w:t>
      </w:r>
    </w:p>
    <w:sectPr w:rsidR="0037157B" w:rsidSect="002F4641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71B5" w14:textId="77777777" w:rsidR="004431B1" w:rsidRDefault="004431B1" w:rsidP="0037157B">
      <w:pPr>
        <w:spacing w:after="0" w:line="240" w:lineRule="auto"/>
      </w:pPr>
      <w:r>
        <w:separator/>
      </w:r>
    </w:p>
  </w:endnote>
  <w:endnote w:type="continuationSeparator" w:id="0">
    <w:p w14:paraId="6611465F" w14:textId="77777777" w:rsidR="004431B1" w:rsidRDefault="004431B1" w:rsidP="00371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0EDB" w14:textId="77777777" w:rsidR="004431B1" w:rsidRDefault="004431B1" w:rsidP="0037157B">
      <w:pPr>
        <w:spacing w:after="0" w:line="240" w:lineRule="auto"/>
      </w:pPr>
      <w:r>
        <w:separator/>
      </w:r>
    </w:p>
  </w:footnote>
  <w:footnote w:type="continuationSeparator" w:id="0">
    <w:p w14:paraId="56FB611C" w14:textId="77777777" w:rsidR="004431B1" w:rsidRDefault="004431B1" w:rsidP="00371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85678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1158514" w14:textId="77777777" w:rsidR="0037157B" w:rsidRPr="0037157B" w:rsidRDefault="0037157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7157B">
          <w:rPr>
            <w:rFonts w:ascii="Times New Roman" w:hAnsi="Times New Roman"/>
            <w:sz w:val="28"/>
            <w:szCs w:val="28"/>
          </w:rPr>
          <w:fldChar w:fldCharType="begin"/>
        </w:r>
        <w:r w:rsidRPr="0037157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7157B">
          <w:rPr>
            <w:rFonts w:ascii="Times New Roman" w:hAnsi="Times New Roman"/>
            <w:sz w:val="28"/>
            <w:szCs w:val="28"/>
          </w:rPr>
          <w:fldChar w:fldCharType="separate"/>
        </w:r>
        <w:r w:rsidR="00562AB6">
          <w:rPr>
            <w:rFonts w:ascii="Times New Roman" w:hAnsi="Times New Roman"/>
            <w:noProof/>
            <w:sz w:val="28"/>
            <w:szCs w:val="28"/>
          </w:rPr>
          <w:t>2</w:t>
        </w:r>
        <w:r w:rsidRPr="0037157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7B"/>
    <w:rsid w:val="001E3F1A"/>
    <w:rsid w:val="002601E0"/>
    <w:rsid w:val="002F4641"/>
    <w:rsid w:val="0037157B"/>
    <w:rsid w:val="004354C6"/>
    <w:rsid w:val="004431B1"/>
    <w:rsid w:val="004E469A"/>
    <w:rsid w:val="00562AB6"/>
    <w:rsid w:val="00C01043"/>
    <w:rsid w:val="00D1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06CB"/>
  <w15:chartTrackingRefBased/>
  <w15:docId w15:val="{EA1C1EF8-A6AA-4626-8F9D-8E9250CC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5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1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71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57B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71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157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Роман Мальцев</cp:lastModifiedBy>
  <cp:revision>5</cp:revision>
  <dcterms:created xsi:type="dcterms:W3CDTF">2022-12-12T10:15:00Z</dcterms:created>
  <dcterms:modified xsi:type="dcterms:W3CDTF">2023-01-18T05:42:00Z</dcterms:modified>
</cp:coreProperties>
</file>