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DCC" w:rsidRDefault="000C5DCC" w:rsidP="000C5DCC">
      <w:pPr>
        <w:pStyle w:val="a5"/>
        <w:ind w:firstLine="851"/>
        <w:jc w:val="center"/>
        <w:rPr>
          <w:rFonts w:cs="Times New Roman"/>
          <w:b/>
          <w:lang w:eastAsia="ru-RU"/>
        </w:rPr>
      </w:pPr>
      <w:r>
        <w:rPr>
          <w:rFonts w:cs="Times New Roman"/>
          <w:sz w:val="24"/>
          <w:szCs w:val="24"/>
          <w:lang w:eastAsia="ru-RU"/>
        </w:rPr>
        <w:t xml:space="preserve"> </w:t>
      </w:r>
      <w:r w:rsidR="00462990" w:rsidRPr="00462990">
        <w:rPr>
          <w:rFonts w:cs="Times New Roman"/>
          <w:sz w:val="24"/>
          <w:szCs w:val="24"/>
          <w:lang w:eastAsia="ru-RU"/>
        </w:rPr>
        <w:t> </w:t>
      </w:r>
      <w:r w:rsidRPr="000C5DCC">
        <w:rPr>
          <w:rFonts w:cs="Times New Roman"/>
          <w:b/>
          <w:lang w:eastAsia="ru-RU"/>
        </w:rPr>
        <w:t xml:space="preserve">Типовые ситуации </w:t>
      </w:r>
    </w:p>
    <w:p w:rsidR="000C5DCC" w:rsidRDefault="000C5DCC" w:rsidP="000C5DCC">
      <w:pPr>
        <w:pStyle w:val="a5"/>
        <w:ind w:firstLine="851"/>
        <w:jc w:val="center"/>
        <w:rPr>
          <w:rFonts w:cs="Times New Roman"/>
          <w:b/>
          <w:lang w:eastAsia="ru-RU"/>
        </w:rPr>
      </w:pPr>
      <w:r w:rsidRPr="000C5DCC">
        <w:rPr>
          <w:rFonts w:cs="Times New Roman"/>
          <w:b/>
          <w:lang w:eastAsia="ru-RU"/>
        </w:rPr>
        <w:t xml:space="preserve">конфликта интересов на муниципальной службе </w:t>
      </w:r>
    </w:p>
    <w:p w:rsidR="000C5DCC" w:rsidRPr="000C5DCC" w:rsidRDefault="000C5DCC" w:rsidP="000C5DCC">
      <w:pPr>
        <w:pStyle w:val="a5"/>
        <w:ind w:firstLine="851"/>
        <w:jc w:val="center"/>
        <w:rPr>
          <w:rFonts w:cs="Times New Roman"/>
          <w:b/>
          <w:lang w:eastAsia="ru-RU"/>
        </w:rPr>
      </w:pPr>
      <w:r w:rsidRPr="000C5DCC">
        <w:rPr>
          <w:rFonts w:cs="Times New Roman"/>
          <w:b/>
          <w:lang w:eastAsia="ru-RU"/>
        </w:rPr>
        <w:t>и порядок их урегулирования</w:t>
      </w:r>
    </w:p>
    <w:p w:rsidR="00462990" w:rsidRPr="00462990" w:rsidRDefault="00462990" w:rsidP="00462990">
      <w:pPr>
        <w:pStyle w:val="a5"/>
        <w:ind w:firstLine="851"/>
        <w:jc w:val="both"/>
        <w:rPr>
          <w:rFonts w:cs="Times New Roman"/>
          <w:sz w:val="24"/>
          <w:szCs w:val="24"/>
          <w:lang w:eastAsia="ru-RU"/>
        </w:rPr>
      </w:pPr>
    </w:p>
    <w:p w:rsidR="00462990" w:rsidRDefault="00462990" w:rsidP="000C5DCC">
      <w:pPr>
        <w:pStyle w:val="a5"/>
        <w:ind w:firstLine="851"/>
        <w:jc w:val="center"/>
        <w:rPr>
          <w:rFonts w:cs="Times New Roman"/>
          <w:b/>
          <w:sz w:val="32"/>
          <w:szCs w:val="32"/>
          <w:lang w:eastAsia="ru-RU"/>
        </w:rPr>
      </w:pPr>
      <w:r w:rsidRPr="000C5DCC">
        <w:rPr>
          <w:rFonts w:cs="Times New Roman"/>
          <w:b/>
          <w:sz w:val="32"/>
          <w:szCs w:val="32"/>
          <w:lang w:eastAsia="ru-RU"/>
        </w:rPr>
        <w:t>Введение</w:t>
      </w:r>
    </w:p>
    <w:p w:rsidR="00A07098" w:rsidRPr="000C5DCC" w:rsidRDefault="00A07098" w:rsidP="000C5DCC">
      <w:pPr>
        <w:pStyle w:val="a5"/>
        <w:ind w:firstLine="851"/>
        <w:jc w:val="center"/>
        <w:rPr>
          <w:rFonts w:cs="Times New Roman"/>
          <w:b/>
          <w:sz w:val="32"/>
          <w:szCs w:val="32"/>
          <w:lang w:eastAsia="ru-RU"/>
        </w:rPr>
      </w:pPr>
    </w:p>
    <w:p w:rsidR="00462990" w:rsidRPr="00462990" w:rsidRDefault="00462990" w:rsidP="00462990">
      <w:pPr>
        <w:pStyle w:val="a5"/>
        <w:ind w:firstLine="851"/>
        <w:jc w:val="both"/>
        <w:rPr>
          <w:rFonts w:cs="Times New Roman"/>
          <w:sz w:val="24"/>
          <w:szCs w:val="24"/>
          <w:lang w:eastAsia="ru-RU"/>
        </w:rPr>
      </w:pPr>
      <w:proofErr w:type="gramStart"/>
      <w:r w:rsidRPr="00462990">
        <w:rPr>
          <w:rFonts w:cs="Times New Roman"/>
          <w:sz w:val="24"/>
          <w:szCs w:val="24"/>
          <w:lang w:eastAsia="ru-RU"/>
        </w:rPr>
        <w:t>В соответствии с частью 1 статьи 10 Федерального закона от 25 декабря 2008 г</w:t>
      </w:r>
      <w:r w:rsidR="00A07098">
        <w:rPr>
          <w:rFonts w:cs="Times New Roman"/>
          <w:sz w:val="24"/>
          <w:szCs w:val="24"/>
          <w:lang w:eastAsia="ru-RU"/>
        </w:rPr>
        <w:t>ода</w:t>
      </w:r>
      <w:r w:rsidRPr="00462990">
        <w:rPr>
          <w:rFonts w:cs="Times New Roman"/>
          <w:sz w:val="24"/>
          <w:szCs w:val="24"/>
          <w:lang w:eastAsia="ru-RU"/>
        </w:rPr>
        <w:t xml:space="preserve"> № 273-ФЗ «О противодействии коррупции» (далее – Федеральный закон № 273-ФЗ) под конфликтом интересов понимается ситуация, при которой личная заинтересо</w:t>
      </w:r>
      <w:r w:rsidR="00A07098">
        <w:rPr>
          <w:rFonts w:cs="Times New Roman"/>
          <w:sz w:val="24"/>
          <w:szCs w:val="24"/>
          <w:lang w:eastAsia="ru-RU"/>
        </w:rPr>
        <w:t>ванность (прямая или косвенная)</w:t>
      </w:r>
      <w:r w:rsidRPr="00462990">
        <w:rPr>
          <w:rFonts w:cs="Times New Roman"/>
          <w:sz w:val="24"/>
          <w:szCs w:val="24"/>
          <w:lang w:eastAsia="ru-RU"/>
        </w:rPr>
        <w:t xml:space="preserve">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w:t>
      </w:r>
      <w:proofErr w:type="gramEnd"/>
      <w:r w:rsidRPr="00462990">
        <w:rPr>
          <w:rFonts w:cs="Times New Roman"/>
          <w:sz w:val="24"/>
          <w:szCs w:val="24"/>
          <w:lang w:eastAsia="ru-RU"/>
        </w:rPr>
        <w:t xml:space="preserve"> муниципального служащего и правами и законными интересами граждан, организаций, общества или государства, </w:t>
      </w:r>
      <w:proofErr w:type="gramStart"/>
      <w:r w:rsidRPr="00462990">
        <w:rPr>
          <w:rFonts w:cs="Times New Roman"/>
          <w:sz w:val="24"/>
          <w:szCs w:val="24"/>
          <w:lang w:eastAsia="ru-RU"/>
        </w:rPr>
        <w:t>способное</w:t>
      </w:r>
      <w:proofErr w:type="gramEnd"/>
      <w:r w:rsidRPr="00462990">
        <w:rPr>
          <w:rFonts w:cs="Times New Roman"/>
          <w:sz w:val="24"/>
          <w:szCs w:val="24"/>
          <w:lang w:eastAsia="ru-RU"/>
        </w:rPr>
        <w:t xml:space="preserve"> привести к причинению вреда правам и законным интересам граждан, организаций, общества или государства.</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xml:space="preserve">1. </w:t>
      </w:r>
      <w:proofErr w:type="gramStart"/>
      <w:r w:rsidRPr="00462990">
        <w:rPr>
          <w:rFonts w:cs="Times New Roman"/>
          <w:sz w:val="24"/>
          <w:szCs w:val="24"/>
          <w:lang w:eastAsia="ru-RU"/>
        </w:rPr>
        <w:t>В соответствии со статьей 14.1 Федерального закона № 25-ФЗ от 02 марта 2007 года «О муниципальной службе в Российской Федерации»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w:t>
      </w:r>
      <w:proofErr w:type="gramEnd"/>
      <w:r w:rsidRPr="00462990">
        <w:rPr>
          <w:rFonts w:cs="Times New Roman"/>
          <w:sz w:val="24"/>
          <w:szCs w:val="24"/>
          <w:lang w:eastAsia="ru-RU"/>
        </w:rPr>
        <w:t xml:space="preserve">, </w:t>
      </w:r>
      <w:proofErr w:type="gramStart"/>
      <w:r w:rsidRPr="00462990">
        <w:rPr>
          <w:rFonts w:cs="Times New Roman"/>
          <w:sz w:val="24"/>
          <w:szCs w:val="24"/>
          <w:lang w:eastAsia="ru-RU"/>
        </w:rPr>
        <w:t>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roofErr w:type="gramEnd"/>
      <w:r w:rsidRPr="00462990">
        <w:rPr>
          <w:rFonts w:cs="Times New Roman"/>
          <w:sz w:val="24"/>
          <w:szCs w:val="24"/>
          <w:lang w:eastAsia="ru-RU"/>
        </w:rPr>
        <w:t xml:space="preserve">  </w:t>
      </w:r>
      <w:proofErr w:type="gramStart"/>
      <w:r w:rsidRPr="00462990">
        <w:rPr>
          <w:rFonts w:cs="Times New Roman"/>
          <w:sz w:val="24"/>
          <w:szCs w:val="24"/>
          <w:lang w:eastAsia="ru-RU"/>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5" w:anchor="sub_1315" w:history="1">
        <w:r w:rsidRPr="00462990">
          <w:rPr>
            <w:rFonts w:cs="Times New Roman"/>
            <w:color w:val="324143"/>
            <w:sz w:val="24"/>
            <w:szCs w:val="24"/>
            <w:lang w:eastAsia="ru-RU"/>
          </w:rPr>
          <w:t>пункте 5 части 1 статьи 13</w:t>
        </w:r>
      </w:hyperlink>
      <w:r w:rsidRPr="00462990">
        <w:rPr>
          <w:rFonts w:cs="Times New Roman"/>
          <w:sz w:val="24"/>
          <w:szCs w:val="24"/>
          <w:u w:val="single"/>
          <w:lang w:eastAsia="ru-RU"/>
        </w:rPr>
        <w:t> н</w:t>
      </w:r>
      <w:r w:rsidRPr="00462990">
        <w:rPr>
          <w:rFonts w:cs="Times New Roman"/>
          <w:sz w:val="24"/>
          <w:szCs w:val="24"/>
          <w:lang w:eastAsia="ru-RU"/>
        </w:rPr>
        <w:t>астоящего Федерального закона (близкого родства или свойства (родители, супруги, дети, братья, сестры, а также братья, сестры</w:t>
      </w:r>
      <w:proofErr w:type="gramEnd"/>
      <w:r w:rsidRPr="00462990">
        <w:rPr>
          <w:rFonts w:cs="Times New Roman"/>
          <w:sz w:val="24"/>
          <w:szCs w:val="24"/>
          <w:lang w:eastAsia="ru-RU"/>
        </w:rPr>
        <w:t xml:space="preserve">, </w:t>
      </w:r>
      <w:proofErr w:type="gramStart"/>
      <w:r w:rsidRPr="00462990">
        <w:rPr>
          <w:rFonts w:cs="Times New Roman"/>
          <w:sz w:val="24"/>
          <w:szCs w:val="24"/>
          <w:lang w:eastAsia="ru-RU"/>
        </w:rPr>
        <w:t>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а также для граждан или организаций, с которыми муниципальный служащий</w:t>
      </w:r>
      <w:proofErr w:type="gramEnd"/>
      <w:r w:rsidRPr="00462990">
        <w:rPr>
          <w:rFonts w:cs="Times New Roman"/>
          <w:sz w:val="24"/>
          <w:szCs w:val="24"/>
          <w:lang w:eastAsia="ru-RU"/>
        </w:rPr>
        <w:t xml:space="preserve"> </w:t>
      </w:r>
      <w:proofErr w:type="gramStart"/>
      <w:r w:rsidRPr="00462990">
        <w:rPr>
          <w:rFonts w:cs="Times New Roman"/>
          <w:sz w:val="24"/>
          <w:szCs w:val="24"/>
          <w:lang w:eastAsia="ru-RU"/>
        </w:rPr>
        <w:t>связан</w:t>
      </w:r>
      <w:proofErr w:type="gramEnd"/>
      <w:r w:rsidRPr="00462990">
        <w:rPr>
          <w:rFonts w:cs="Times New Roman"/>
          <w:sz w:val="24"/>
          <w:szCs w:val="24"/>
          <w:lang w:eastAsia="ru-RU"/>
        </w:rPr>
        <w:t xml:space="preserve"> финансовыми или иными обязательствами.</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 например, друзья муниципального служащего, его родственники. В связи с чем</w:t>
      </w:r>
      <w:r w:rsidR="000C5DCC">
        <w:rPr>
          <w:rFonts w:cs="Times New Roman"/>
          <w:sz w:val="24"/>
          <w:szCs w:val="24"/>
          <w:lang w:eastAsia="ru-RU"/>
        </w:rPr>
        <w:t>,</w:t>
      </w:r>
      <w:r w:rsidRPr="00462990">
        <w:rPr>
          <w:rFonts w:cs="Times New Roman"/>
          <w:sz w:val="24"/>
          <w:szCs w:val="24"/>
          <w:lang w:eastAsia="ru-RU"/>
        </w:rPr>
        <w:t xml:space="preserve"> в настоящем обзоре для определения круга лиц, с выгодой которых может быть связана личная заинтересованность муниципального служащего, используется термин «родственники и/или иные лица, с которыми связана личная заинтересованность муниципального служащего».</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xml:space="preserve">Под указанные определения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можно выделить ряд ключевых «областей </w:t>
      </w:r>
      <w:r w:rsidRPr="00462990">
        <w:rPr>
          <w:rFonts w:cs="Times New Roman"/>
          <w:sz w:val="24"/>
          <w:szCs w:val="24"/>
          <w:lang w:eastAsia="ru-RU"/>
        </w:rPr>
        <w:lastRenderedPageBreak/>
        <w:t>регулирования», в которых возникновение конфликта интересов является наиболее вероятным:</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выполнение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выполнение иной оплачиваемой работы;</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владение ценными бумагами, банковскими вкладами;</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получение подарков и услуг;</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имущественные обязательства и судебные разбирательства;</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взаимодействие с бывшим работодателем и трудоустройство после увольнения с муниципальной службы;</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 273-ФЗ.</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xml:space="preserve">В частности, частью 2 статьи 11 Федерального закона № 273-ФЗ установлена обязанность муниципального служащего в письменной форме </w:t>
      </w:r>
      <w:proofErr w:type="gramStart"/>
      <w:r w:rsidRPr="00462990">
        <w:rPr>
          <w:rFonts w:cs="Times New Roman"/>
          <w:sz w:val="24"/>
          <w:szCs w:val="24"/>
          <w:lang w:eastAsia="ru-RU"/>
        </w:rPr>
        <w:t>уведомить</w:t>
      </w:r>
      <w:proofErr w:type="gramEnd"/>
      <w:r w:rsidRPr="00462990">
        <w:rPr>
          <w:rFonts w:cs="Times New Roman"/>
          <w:sz w:val="24"/>
          <w:szCs w:val="24"/>
          <w:lang w:eastAsia="ru-RU"/>
        </w:rPr>
        <w:t xml:space="preserve"> своего непосредственного начальника о возможности возникновения конфликта интересов. Причем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Представителю нанимателя наряду с изменением должностного или служебного положения муниципального служащего необходимо:</w:t>
      </w:r>
    </w:p>
    <w:p w:rsidR="00462990" w:rsidRPr="00462990" w:rsidRDefault="00462990" w:rsidP="00462990">
      <w:pPr>
        <w:pStyle w:val="a5"/>
        <w:ind w:firstLine="851"/>
        <w:jc w:val="both"/>
        <w:rPr>
          <w:rFonts w:cs="Times New Roman"/>
          <w:sz w:val="24"/>
          <w:szCs w:val="24"/>
          <w:lang w:eastAsia="ru-RU"/>
        </w:rPr>
      </w:pPr>
      <w:proofErr w:type="gramStart"/>
      <w:r w:rsidRPr="00462990">
        <w:rPr>
          <w:rFonts w:cs="Times New Roman"/>
          <w:sz w:val="24"/>
          <w:szCs w:val="24"/>
          <w:lang w:eastAsia="ru-RU"/>
        </w:rPr>
        <w:t>использовать механизм проверок, предусмотренный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 1065 (при  наличии основания, установленного пунктом 10).</w:t>
      </w:r>
      <w:proofErr w:type="gramEnd"/>
      <w:r w:rsidRPr="00462990">
        <w:rPr>
          <w:rFonts w:cs="Times New Roman"/>
          <w:sz w:val="24"/>
          <w:szCs w:val="24"/>
          <w:lang w:eastAsia="ru-RU"/>
        </w:rPr>
        <w:t xml:space="preserve"> Необходимо 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муниципального </w:t>
      </w:r>
      <w:r w:rsidRPr="00462990">
        <w:rPr>
          <w:rFonts w:cs="Times New Roman"/>
          <w:sz w:val="24"/>
          <w:szCs w:val="24"/>
          <w:lang w:eastAsia="ru-RU"/>
        </w:rPr>
        <w:lastRenderedPageBreak/>
        <w:t>служащего, установить  наличие или отсутствие получаемой им выгоды, а также осуществить  профилактическое воздействие.</w:t>
      </w:r>
    </w:p>
    <w:p w:rsidR="00462990" w:rsidRPr="00462990" w:rsidRDefault="00462990" w:rsidP="00462990">
      <w:pPr>
        <w:pStyle w:val="a5"/>
        <w:ind w:firstLine="851"/>
        <w:jc w:val="both"/>
        <w:rPr>
          <w:rFonts w:cs="Times New Roman"/>
          <w:sz w:val="24"/>
          <w:szCs w:val="24"/>
          <w:lang w:eastAsia="ru-RU"/>
        </w:rPr>
      </w:pPr>
      <w:proofErr w:type="gramStart"/>
      <w:r w:rsidRPr="00462990">
        <w:rPr>
          <w:rFonts w:cs="Times New Roman"/>
          <w:sz w:val="24"/>
          <w:szCs w:val="24"/>
          <w:lang w:eastAsia="ru-RU"/>
        </w:rPr>
        <w:t>Так, на основании соответствующего представления, предусмотренного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вопрос выработки мер по выявлению и устранению причин и условий, способствующих возникновению конфликта интересов на муниципальной службе, может быть рассмотрен на заседании данной</w:t>
      </w:r>
      <w:proofErr w:type="gramEnd"/>
      <w:r w:rsidRPr="00462990">
        <w:rPr>
          <w:rFonts w:cs="Times New Roman"/>
          <w:sz w:val="24"/>
          <w:szCs w:val="24"/>
          <w:lang w:eastAsia="ru-RU"/>
        </w:rPr>
        <w:t xml:space="preserve"> комиссии.</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муниципального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xml:space="preserve">Мониторинг практики рассмотрения случаев конфликта интересов на государственной службе, проводимый </w:t>
      </w:r>
      <w:proofErr w:type="spellStart"/>
      <w:r w:rsidRPr="00462990">
        <w:rPr>
          <w:rFonts w:cs="Times New Roman"/>
          <w:sz w:val="24"/>
          <w:szCs w:val="24"/>
          <w:lang w:eastAsia="ru-RU"/>
        </w:rPr>
        <w:t>Минздравсоцразвития</w:t>
      </w:r>
      <w:proofErr w:type="spellEnd"/>
      <w:r w:rsidRPr="00462990">
        <w:rPr>
          <w:rFonts w:cs="Times New Roman"/>
          <w:sz w:val="24"/>
          <w:szCs w:val="24"/>
          <w:lang w:eastAsia="ru-RU"/>
        </w:rPr>
        <w:t xml:space="preserve"> России,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муниципального служащего; выполнение последним иной оплачиваемой работы, владение муниципальным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муниципальной службы, если отдельные функции муниципального управления данными организациями входили в должностные (служебные) обязанности муниципального служащего. </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w:t>
      </w:r>
    </w:p>
    <w:p w:rsidR="000C5DCC" w:rsidRDefault="00462990" w:rsidP="000C5DCC">
      <w:pPr>
        <w:pStyle w:val="a5"/>
        <w:ind w:firstLine="851"/>
        <w:jc w:val="center"/>
        <w:rPr>
          <w:rFonts w:cs="Times New Roman"/>
          <w:b/>
          <w:lang w:eastAsia="ru-RU"/>
        </w:rPr>
      </w:pPr>
      <w:r w:rsidRPr="000C5DCC">
        <w:rPr>
          <w:rFonts w:cs="Times New Roman"/>
          <w:b/>
          <w:lang w:eastAsia="ru-RU"/>
        </w:rPr>
        <w:t xml:space="preserve">Типовые ситуации </w:t>
      </w:r>
    </w:p>
    <w:p w:rsidR="000C5DCC" w:rsidRDefault="00462990" w:rsidP="000C5DCC">
      <w:pPr>
        <w:pStyle w:val="a5"/>
        <w:ind w:firstLine="851"/>
        <w:jc w:val="center"/>
        <w:rPr>
          <w:rFonts w:cs="Times New Roman"/>
          <w:b/>
          <w:lang w:eastAsia="ru-RU"/>
        </w:rPr>
      </w:pPr>
      <w:r w:rsidRPr="000C5DCC">
        <w:rPr>
          <w:rFonts w:cs="Times New Roman"/>
          <w:b/>
          <w:lang w:eastAsia="ru-RU"/>
        </w:rPr>
        <w:t xml:space="preserve">конфликта интересов на муниципальной службе </w:t>
      </w:r>
    </w:p>
    <w:p w:rsidR="00462990" w:rsidRPr="000C5DCC" w:rsidRDefault="00462990" w:rsidP="000C5DCC">
      <w:pPr>
        <w:pStyle w:val="a5"/>
        <w:ind w:firstLine="851"/>
        <w:jc w:val="center"/>
        <w:rPr>
          <w:rFonts w:cs="Times New Roman"/>
          <w:b/>
          <w:lang w:eastAsia="ru-RU"/>
        </w:rPr>
      </w:pPr>
      <w:r w:rsidRPr="000C5DCC">
        <w:rPr>
          <w:rFonts w:cs="Times New Roman"/>
          <w:b/>
          <w:lang w:eastAsia="ru-RU"/>
        </w:rPr>
        <w:t>и порядок их урегулирования</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1. </w:t>
      </w:r>
      <w:r w:rsidRPr="00462990">
        <w:rPr>
          <w:rFonts w:cs="Times New Roman"/>
          <w:sz w:val="24"/>
          <w:szCs w:val="24"/>
          <w:u w:val="single"/>
          <w:lang w:eastAsia="ru-RU"/>
        </w:rPr>
        <w:t>Конфликт интересов, связанный с выполнением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1.1. Описание ситуации</w:t>
      </w:r>
    </w:p>
    <w:p w:rsidR="00462990" w:rsidRPr="00462990" w:rsidRDefault="00462990" w:rsidP="00462990">
      <w:pPr>
        <w:pStyle w:val="a5"/>
        <w:ind w:firstLine="851"/>
        <w:jc w:val="both"/>
        <w:rPr>
          <w:rFonts w:cs="Times New Roman"/>
          <w:sz w:val="24"/>
          <w:szCs w:val="24"/>
          <w:lang w:eastAsia="ru-RU"/>
        </w:rPr>
      </w:pPr>
      <w:r w:rsidRPr="00A07098">
        <w:rPr>
          <w:rFonts w:cs="Times New Roman"/>
          <w:i/>
          <w:sz w:val="24"/>
          <w:szCs w:val="24"/>
          <w:lang w:eastAsia="ru-RU"/>
        </w:rPr>
        <w:t>Муниципальный</w:t>
      </w:r>
      <w:r w:rsidRPr="00A07098">
        <w:rPr>
          <w:rFonts w:cs="Times New Roman"/>
          <w:i/>
          <w:iCs/>
          <w:sz w:val="24"/>
          <w:szCs w:val="24"/>
          <w:lang w:eastAsia="ru-RU"/>
        </w:rPr>
        <w:t> с</w:t>
      </w:r>
      <w:r w:rsidRPr="00462990">
        <w:rPr>
          <w:rFonts w:cs="Times New Roman"/>
          <w:i/>
          <w:iCs/>
          <w:sz w:val="24"/>
          <w:szCs w:val="24"/>
          <w:lang w:eastAsia="ru-RU"/>
        </w:rPr>
        <w:t>лужащий участвует в осуществлении отдельных функций муниципального 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Меры предотвращения и урегулирования</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Комментарий</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lastRenderedPageBreak/>
        <w:t>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муниципальный служащий является членом конкурсной комиссии на замещение вакантной должности муниципального органа. При этом одним из кандидатов на вакантную должность в этом муниципальном органе является родственник муниципального служащего;</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462990" w:rsidRPr="00462990" w:rsidRDefault="00462990" w:rsidP="00462990">
      <w:pPr>
        <w:pStyle w:val="a5"/>
        <w:ind w:firstLine="851"/>
        <w:jc w:val="both"/>
        <w:rPr>
          <w:rFonts w:cs="Times New Roman"/>
          <w:sz w:val="24"/>
          <w:szCs w:val="24"/>
          <w:lang w:eastAsia="ru-RU"/>
        </w:rPr>
      </w:pPr>
      <w:r w:rsidRPr="00462990">
        <w:rPr>
          <w:rFonts w:cs="Times New Roman"/>
          <w:i/>
          <w:iCs/>
          <w:sz w:val="24"/>
          <w:szCs w:val="24"/>
          <w:lang w:eastAsia="ru-RU"/>
        </w:rPr>
        <w:t> </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2.     </w:t>
      </w:r>
      <w:r w:rsidRPr="00462990">
        <w:rPr>
          <w:rFonts w:cs="Times New Roman"/>
          <w:sz w:val="24"/>
          <w:szCs w:val="24"/>
          <w:u w:val="single"/>
          <w:lang w:eastAsia="ru-RU"/>
        </w:rPr>
        <w:t>Конфликт интересов, связанный с выполнением иной оплачиваемой работы</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2.1.                Описание ситуации</w:t>
      </w:r>
    </w:p>
    <w:p w:rsidR="00462990" w:rsidRPr="00462990" w:rsidRDefault="00462990" w:rsidP="00462990">
      <w:pPr>
        <w:pStyle w:val="a5"/>
        <w:ind w:firstLine="851"/>
        <w:jc w:val="both"/>
        <w:rPr>
          <w:rFonts w:cs="Times New Roman"/>
          <w:sz w:val="24"/>
          <w:szCs w:val="24"/>
          <w:lang w:eastAsia="ru-RU"/>
        </w:rPr>
      </w:pPr>
      <w:r w:rsidRPr="00462990">
        <w:rPr>
          <w:rFonts w:cs="Times New Roman"/>
          <w:i/>
          <w:iCs/>
          <w:sz w:val="24"/>
          <w:szCs w:val="24"/>
          <w:lang w:eastAsia="ru-RU"/>
        </w:rPr>
        <w:t>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Меры предотвращения и урегулирования</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муниципальному служащему выполнять иную оплачиваемую работу.</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xml:space="preserve">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w:t>
      </w:r>
      <w:r w:rsidRPr="00462990">
        <w:rPr>
          <w:rFonts w:cs="Times New Roman"/>
          <w:sz w:val="24"/>
          <w:szCs w:val="24"/>
          <w:lang w:eastAsia="ru-RU"/>
        </w:rPr>
        <w:lastRenderedPageBreak/>
        <w:t>письменной форме. При этом рекомендуется отказаться от выполнения иной оплачиваемой работы в данной организации.</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В случае если муниципальный служащий самостоятельно не предпринял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Комментарий</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В соответствии с частью 2 статьи 11 Федерального закона № 25-ФЗ 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Действующее законодательство не устанавливает прямых ограничений на трудоустройство родственников муниципального служащего. Тем не менее, ситуация, когда родственники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данного обзора.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 только для самого муниципального служащего, но и для членов его семьи или ряда иных лиц.</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2.2.                Описание ситуации</w:t>
      </w:r>
    </w:p>
    <w:p w:rsidR="00462990" w:rsidRPr="00462990" w:rsidRDefault="00462990" w:rsidP="00462990">
      <w:pPr>
        <w:pStyle w:val="a5"/>
        <w:ind w:firstLine="851"/>
        <w:jc w:val="both"/>
        <w:rPr>
          <w:rFonts w:cs="Times New Roman"/>
          <w:sz w:val="24"/>
          <w:szCs w:val="24"/>
          <w:lang w:eastAsia="ru-RU"/>
        </w:rPr>
      </w:pPr>
      <w:r w:rsidRPr="00462990">
        <w:rPr>
          <w:rFonts w:cs="Times New Roman"/>
          <w:i/>
          <w:iCs/>
          <w:sz w:val="24"/>
          <w:szCs w:val="24"/>
          <w:lang w:eastAsia="ru-RU"/>
        </w:rPr>
        <w:t xml:space="preserve">Муниципальный служащий, его родственники или иные лица, с которыми связана личная заинтересованность муниципального служащего, выполняют оплачиваемую работу в организации, предоставляющей платные услуги другой организации. </w:t>
      </w:r>
      <w:proofErr w:type="gramStart"/>
      <w:r w:rsidRPr="00462990">
        <w:rPr>
          <w:rFonts w:cs="Times New Roman"/>
          <w:i/>
          <w:iCs/>
          <w:sz w:val="24"/>
          <w:szCs w:val="24"/>
          <w:lang w:eastAsia="ru-RU"/>
        </w:rPr>
        <w:t>При этом муниципальный служащий осуществляет в отношении последней отдельные функции муниципального управления.</w:t>
      </w:r>
      <w:proofErr w:type="gramEnd"/>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Меры предотвращения и урегулирования</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В случае</w:t>
      </w:r>
      <w:proofErr w:type="gramStart"/>
      <w:r w:rsidRPr="00462990">
        <w:rPr>
          <w:rFonts w:cs="Times New Roman"/>
          <w:sz w:val="24"/>
          <w:szCs w:val="24"/>
          <w:lang w:eastAsia="ru-RU"/>
        </w:rPr>
        <w:t>,</w:t>
      </w:r>
      <w:proofErr w:type="gramEnd"/>
      <w:r w:rsidRPr="00462990">
        <w:rPr>
          <w:rFonts w:cs="Times New Roman"/>
          <w:sz w:val="24"/>
          <w:szCs w:val="24"/>
          <w:lang w:eastAsia="ru-RU"/>
        </w:rPr>
        <w:t xml:space="preserve"> если на момент начала выполнения отдельных функций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xml:space="preserve">Представителю нанимателя рекомендуется подробно рассмотреть обстоятельства выполнения муниципальным служащим иной оплачиваемой работы. Особое внимание </w:t>
      </w:r>
      <w:r w:rsidRPr="00462990">
        <w:rPr>
          <w:rFonts w:cs="Times New Roman"/>
          <w:sz w:val="24"/>
          <w:szCs w:val="24"/>
          <w:lang w:eastAsia="ru-RU"/>
        </w:rPr>
        <w:lastRenderedPageBreak/>
        <w:t>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услуги, предоставляемые организацией, оказывающей платные услуги, связаны с должностными обязанностями муниципального служащего;</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муниципальный служащий непосредственно участвует в предоставлении услуг организации, получающей платные услуги;</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управления и т.д.</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получающей платные услуги.</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Комментарий</w:t>
      </w:r>
    </w:p>
    <w:p w:rsidR="00462990" w:rsidRPr="00462990" w:rsidRDefault="00462990" w:rsidP="00462990">
      <w:pPr>
        <w:pStyle w:val="a5"/>
        <w:ind w:firstLine="851"/>
        <w:jc w:val="both"/>
        <w:rPr>
          <w:rFonts w:cs="Times New Roman"/>
          <w:sz w:val="24"/>
          <w:szCs w:val="24"/>
          <w:lang w:eastAsia="ru-RU"/>
        </w:rPr>
      </w:pPr>
      <w:proofErr w:type="gramStart"/>
      <w:r w:rsidRPr="00462990">
        <w:rPr>
          <w:rFonts w:cs="Times New Roman"/>
          <w:sz w:val="24"/>
          <w:szCs w:val="24"/>
          <w:lang w:eastAsia="ru-RU"/>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муниципальные органы и т.д.</w:t>
      </w:r>
      <w:proofErr w:type="gramEnd"/>
      <w:r w:rsidRPr="00462990">
        <w:rPr>
          <w:rFonts w:cs="Times New Roman"/>
          <w:sz w:val="24"/>
          <w:szCs w:val="24"/>
          <w:lang w:eastAsia="ru-RU"/>
        </w:rPr>
        <w:t xml:space="preserve">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2.3.               Описание ситуации</w:t>
      </w:r>
    </w:p>
    <w:p w:rsidR="00462990" w:rsidRPr="00462990" w:rsidRDefault="00462990" w:rsidP="00462990">
      <w:pPr>
        <w:pStyle w:val="a5"/>
        <w:ind w:firstLine="851"/>
        <w:jc w:val="both"/>
        <w:rPr>
          <w:rFonts w:cs="Times New Roman"/>
          <w:sz w:val="24"/>
          <w:szCs w:val="24"/>
          <w:lang w:eastAsia="ru-RU"/>
        </w:rPr>
      </w:pPr>
      <w:proofErr w:type="gramStart"/>
      <w:r w:rsidRPr="00462990">
        <w:rPr>
          <w:rFonts w:cs="Times New Roman"/>
          <w:i/>
          <w:iCs/>
          <w:sz w:val="24"/>
          <w:szCs w:val="24"/>
          <w:lang w:eastAsia="ru-RU"/>
        </w:rPr>
        <w:t xml:space="preserve">Муниципальный служащий, его родственники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w:t>
      </w:r>
      <w:proofErr w:type="spellStart"/>
      <w:r w:rsidRPr="00462990">
        <w:rPr>
          <w:rFonts w:cs="Times New Roman"/>
          <w:i/>
          <w:iCs/>
          <w:sz w:val="24"/>
          <w:szCs w:val="24"/>
          <w:lang w:eastAsia="ru-RU"/>
        </w:rPr>
        <w:t>аффилированной</w:t>
      </w:r>
      <w:proofErr w:type="spellEnd"/>
      <w:r w:rsidRPr="00462990">
        <w:rPr>
          <w:rFonts w:cs="Times New Roman"/>
          <w:i/>
          <w:iCs/>
          <w:sz w:val="24"/>
          <w:szCs w:val="24"/>
          <w:lang w:eastAsia="ru-RU"/>
        </w:rPr>
        <w:t xml:space="preserve"> с иной организацией, в отношении которой муниципальный служащий осуществляет отдельные функции муниципального управления.</w:t>
      </w:r>
      <w:proofErr w:type="gramEnd"/>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Меры предотвращения и урегулирования</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xml:space="preserve">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w:t>
      </w:r>
      <w:proofErr w:type="spellStart"/>
      <w:r w:rsidRPr="00462990">
        <w:rPr>
          <w:rFonts w:cs="Times New Roman"/>
          <w:sz w:val="24"/>
          <w:szCs w:val="24"/>
          <w:lang w:eastAsia="ru-RU"/>
        </w:rPr>
        <w:t>аффилированных</w:t>
      </w:r>
      <w:proofErr w:type="spellEnd"/>
      <w:r w:rsidRPr="00462990">
        <w:rPr>
          <w:rFonts w:cs="Times New Roman"/>
          <w:sz w:val="24"/>
          <w:szCs w:val="24"/>
          <w:lang w:eastAsia="ru-RU"/>
        </w:rPr>
        <w:t xml:space="preserve"> организациях.</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xml:space="preserve">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w:t>
      </w:r>
      <w:proofErr w:type="spellStart"/>
      <w:r w:rsidRPr="00462990">
        <w:rPr>
          <w:rFonts w:cs="Times New Roman"/>
          <w:sz w:val="24"/>
          <w:szCs w:val="24"/>
          <w:lang w:eastAsia="ru-RU"/>
        </w:rPr>
        <w:t>аффилированной</w:t>
      </w:r>
      <w:proofErr w:type="spellEnd"/>
      <w:r w:rsidRPr="00462990">
        <w:rPr>
          <w:rFonts w:cs="Times New Roman"/>
          <w:sz w:val="24"/>
          <w:szCs w:val="24"/>
          <w:lang w:eastAsia="ru-RU"/>
        </w:rPr>
        <w:t xml:space="preserve">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xml:space="preserve">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w:t>
      </w:r>
      <w:proofErr w:type="spellStart"/>
      <w:r w:rsidRPr="00462990">
        <w:rPr>
          <w:rFonts w:cs="Times New Roman"/>
          <w:sz w:val="24"/>
          <w:szCs w:val="24"/>
          <w:lang w:eastAsia="ru-RU"/>
        </w:rPr>
        <w:t>аффилированной</w:t>
      </w:r>
      <w:proofErr w:type="spellEnd"/>
      <w:r w:rsidRPr="00462990">
        <w:rPr>
          <w:rFonts w:cs="Times New Roman"/>
          <w:sz w:val="24"/>
          <w:szCs w:val="24"/>
          <w:lang w:eastAsia="ru-RU"/>
        </w:rPr>
        <w:t xml:space="preserve"> с той организацией, в которой муниципальный служащий выполняет иную оплачиваемую работу.</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2.4.               Описание ситуации</w:t>
      </w:r>
    </w:p>
    <w:p w:rsidR="00462990" w:rsidRPr="00462990" w:rsidRDefault="00462990" w:rsidP="00462990">
      <w:pPr>
        <w:pStyle w:val="a5"/>
        <w:ind w:firstLine="851"/>
        <w:jc w:val="both"/>
        <w:rPr>
          <w:rFonts w:cs="Times New Roman"/>
          <w:sz w:val="24"/>
          <w:szCs w:val="24"/>
          <w:lang w:eastAsia="ru-RU"/>
        </w:rPr>
      </w:pPr>
      <w:r w:rsidRPr="00462990">
        <w:rPr>
          <w:rFonts w:cs="Times New Roman"/>
          <w:i/>
          <w:iCs/>
          <w:sz w:val="24"/>
          <w:szCs w:val="24"/>
          <w:lang w:eastAsia="ru-RU"/>
        </w:rPr>
        <w:lastRenderedPageBreak/>
        <w:t>Муниципальный служащий на платной основе участвует в выполнении работы, заказчиком которой является муниципальный орган, в котором он замещает должность.</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Меры предотвращения и урегулирования</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Представителю нанимателя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2.5.               Описание ситуации</w:t>
      </w:r>
    </w:p>
    <w:p w:rsidR="00462990" w:rsidRPr="00462990" w:rsidRDefault="00462990" w:rsidP="00462990">
      <w:pPr>
        <w:pStyle w:val="a5"/>
        <w:ind w:firstLine="851"/>
        <w:jc w:val="both"/>
        <w:rPr>
          <w:rFonts w:cs="Times New Roman"/>
          <w:sz w:val="24"/>
          <w:szCs w:val="24"/>
          <w:lang w:eastAsia="ru-RU"/>
        </w:rPr>
      </w:pPr>
      <w:r w:rsidRPr="00462990">
        <w:rPr>
          <w:rFonts w:cs="Times New Roman"/>
          <w:i/>
          <w:iCs/>
          <w:sz w:val="24"/>
          <w:szCs w:val="24"/>
          <w:lang w:eastAsia="ru-RU"/>
        </w:rPr>
        <w:t>Муниципальный служащий участвует в принятии решения о закупке муниципальным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Меры предотвращения и урегулирования</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Представителю нанимателя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есть личная заинтересованность.</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3.     </w:t>
      </w:r>
      <w:r w:rsidRPr="00462990">
        <w:rPr>
          <w:rFonts w:cs="Times New Roman"/>
          <w:sz w:val="24"/>
          <w:szCs w:val="24"/>
          <w:u w:val="single"/>
          <w:lang w:eastAsia="ru-RU"/>
        </w:rPr>
        <w:t>Конфликт интересов, связанный с владением ценными бумагами, банковскими вкладами</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3.1.                Описание ситуации</w:t>
      </w:r>
    </w:p>
    <w:p w:rsidR="00462990" w:rsidRPr="00462990" w:rsidRDefault="00462990" w:rsidP="00462990">
      <w:pPr>
        <w:pStyle w:val="a5"/>
        <w:ind w:firstLine="851"/>
        <w:jc w:val="both"/>
        <w:rPr>
          <w:rFonts w:cs="Times New Roman"/>
          <w:sz w:val="24"/>
          <w:szCs w:val="24"/>
          <w:lang w:eastAsia="ru-RU"/>
        </w:rPr>
      </w:pPr>
      <w:r w:rsidRPr="00462990">
        <w:rPr>
          <w:rFonts w:cs="Times New Roman"/>
          <w:i/>
          <w:iCs/>
          <w:sz w:val="24"/>
          <w:szCs w:val="24"/>
          <w:lang w:eastAsia="ru-RU"/>
        </w:rPr>
        <w:t>Муниципальный служащий и/или его родственники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Меры предотвращения и урегулирования</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xml:space="preserve">В случае если родственники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представителя нанимателя и непосредственного начальника о наличии личной заинтересованности в </w:t>
      </w:r>
      <w:r w:rsidRPr="00462990">
        <w:rPr>
          <w:rFonts w:cs="Times New Roman"/>
          <w:sz w:val="24"/>
          <w:szCs w:val="24"/>
          <w:lang w:eastAsia="ru-RU"/>
        </w:rPr>
        <w:lastRenderedPageBreak/>
        <w:t>письменной форме.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До принятия муниципальным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Комментарий</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Для родственников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4.     </w:t>
      </w:r>
      <w:r w:rsidRPr="00462990">
        <w:rPr>
          <w:rFonts w:cs="Times New Roman"/>
          <w:sz w:val="24"/>
          <w:szCs w:val="24"/>
          <w:u w:val="single"/>
          <w:lang w:eastAsia="ru-RU"/>
        </w:rPr>
        <w:t>Конфликт интересов, связанный с получением подарков и услуг</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4.1.                Описание ситуации</w:t>
      </w:r>
    </w:p>
    <w:p w:rsidR="00462990" w:rsidRPr="00462990" w:rsidRDefault="00462990" w:rsidP="00462990">
      <w:pPr>
        <w:pStyle w:val="a5"/>
        <w:ind w:firstLine="851"/>
        <w:jc w:val="both"/>
        <w:rPr>
          <w:rFonts w:cs="Times New Roman"/>
          <w:sz w:val="24"/>
          <w:szCs w:val="24"/>
          <w:lang w:eastAsia="ru-RU"/>
        </w:rPr>
      </w:pPr>
      <w:r w:rsidRPr="00462990">
        <w:rPr>
          <w:rFonts w:cs="Times New Roman"/>
          <w:i/>
          <w:iCs/>
          <w:sz w:val="24"/>
          <w:szCs w:val="24"/>
          <w:lang w:eastAsia="ru-RU"/>
        </w:rPr>
        <w:t>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Меры предотвращения и урегулирования</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Представителю нанимателя,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462990" w:rsidRPr="00462990" w:rsidRDefault="00462990" w:rsidP="00462990">
      <w:pPr>
        <w:pStyle w:val="a5"/>
        <w:ind w:firstLine="851"/>
        <w:jc w:val="both"/>
        <w:rPr>
          <w:rFonts w:cs="Times New Roman"/>
          <w:sz w:val="24"/>
          <w:szCs w:val="24"/>
          <w:lang w:eastAsia="ru-RU"/>
        </w:rPr>
      </w:pPr>
      <w:proofErr w:type="gramStart"/>
      <w:r w:rsidRPr="00462990">
        <w:rPr>
          <w:rFonts w:cs="Times New Roman"/>
          <w:sz w:val="24"/>
          <w:szCs w:val="24"/>
          <w:lang w:eastAsia="ru-RU"/>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462990">
        <w:rPr>
          <w:rFonts w:cs="Times New Roman"/>
          <w:sz w:val="24"/>
          <w:szCs w:val="24"/>
          <w:lang w:eastAsia="ru-RU"/>
        </w:rPr>
        <w:t xml:space="preserve"> исполнения муниципальным служащим своих должностных обязанностей.</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xml:space="preserve">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w:t>
      </w:r>
      <w:r w:rsidRPr="00462990">
        <w:rPr>
          <w:rFonts w:cs="Times New Roman"/>
          <w:sz w:val="24"/>
          <w:szCs w:val="24"/>
          <w:lang w:eastAsia="ru-RU"/>
        </w:rPr>
        <w:lastRenderedPageBreak/>
        <w:t>муниципального органа, и поэтому является нежелательным вне зависимости от повода дарения.</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В случае если представитель нанимателя обладает информацией о получении родственниками муниципального служащего подарков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указать муниципальному служащему, что факт получения подарков влечет конфликт интересов;</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предложить вернуть соответствующий подарок или компенсировать его стоимость;</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Комментарий</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муниципального органа и муниципальной службе в целом.</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То же самое относится и к подаркам, получаемым от заинтересованной организации родственниками муниципального служащего. Действующее законодательство не устанавливает никаких ограничений на получение подарков и иных благ родственниками муниципальных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4.2.                Описание ситуации</w:t>
      </w:r>
    </w:p>
    <w:p w:rsidR="00462990" w:rsidRPr="00462990" w:rsidRDefault="00462990" w:rsidP="00462990">
      <w:pPr>
        <w:pStyle w:val="a5"/>
        <w:ind w:firstLine="851"/>
        <w:jc w:val="both"/>
        <w:rPr>
          <w:rFonts w:cs="Times New Roman"/>
          <w:sz w:val="24"/>
          <w:szCs w:val="24"/>
          <w:lang w:eastAsia="ru-RU"/>
        </w:rPr>
      </w:pPr>
      <w:r w:rsidRPr="00462990">
        <w:rPr>
          <w:rFonts w:cs="Times New Roman"/>
          <w:i/>
          <w:iCs/>
          <w:sz w:val="24"/>
          <w:szCs w:val="24"/>
          <w:lang w:eastAsia="ru-RU"/>
        </w:rP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Меры предотвращения и урегулирования</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xml:space="preserve">Представителю нанимателя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w:t>
      </w:r>
      <w:r w:rsidRPr="00462990">
        <w:rPr>
          <w:rFonts w:cs="Times New Roman"/>
          <w:sz w:val="24"/>
          <w:szCs w:val="24"/>
          <w:lang w:eastAsia="ru-RU"/>
        </w:rPr>
        <w:lastRenderedPageBreak/>
        <w:t>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4.3.                Описание ситуации</w:t>
      </w:r>
    </w:p>
    <w:p w:rsidR="00462990" w:rsidRPr="00462990" w:rsidRDefault="00462990" w:rsidP="00462990">
      <w:pPr>
        <w:pStyle w:val="a5"/>
        <w:ind w:firstLine="851"/>
        <w:jc w:val="both"/>
        <w:rPr>
          <w:rFonts w:cs="Times New Roman"/>
          <w:sz w:val="24"/>
          <w:szCs w:val="24"/>
          <w:lang w:eastAsia="ru-RU"/>
        </w:rPr>
      </w:pPr>
      <w:r w:rsidRPr="00462990">
        <w:rPr>
          <w:rFonts w:cs="Times New Roman"/>
          <w:i/>
          <w:iCs/>
          <w:sz w:val="24"/>
          <w:szCs w:val="24"/>
          <w:lang w:eastAsia="ru-RU"/>
        </w:rPr>
        <w:t>Муниципальный служащий получает подарки от своего непосредственного подчиненного.</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Меры предотвращения и урегулирования</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xml:space="preserve">Представителю нанимателя,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462990">
        <w:rPr>
          <w:rFonts w:cs="Times New Roman"/>
          <w:sz w:val="24"/>
          <w:szCs w:val="24"/>
          <w:lang w:eastAsia="ru-RU"/>
        </w:rPr>
        <w:t>связи</w:t>
      </w:r>
      <w:proofErr w:type="gramEnd"/>
      <w:r w:rsidRPr="00462990">
        <w:rPr>
          <w:rFonts w:cs="Times New Roman"/>
          <w:sz w:val="24"/>
          <w:szCs w:val="24"/>
          <w:lang w:eastAsia="ru-RU"/>
        </w:rPr>
        <w:t xml:space="preserve">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5.     </w:t>
      </w:r>
      <w:r w:rsidRPr="00462990">
        <w:rPr>
          <w:rFonts w:cs="Times New Roman"/>
          <w:sz w:val="24"/>
          <w:szCs w:val="24"/>
          <w:u w:val="single"/>
          <w:lang w:eastAsia="ru-RU"/>
        </w:rPr>
        <w:t>Конфликт интересов, связанный с имущественными обязательствами и судебными разбирательствами</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5.1.               Описание ситуации</w:t>
      </w:r>
    </w:p>
    <w:p w:rsidR="00462990" w:rsidRPr="00462990" w:rsidRDefault="00462990" w:rsidP="00462990">
      <w:pPr>
        <w:pStyle w:val="a5"/>
        <w:ind w:firstLine="851"/>
        <w:jc w:val="both"/>
        <w:rPr>
          <w:rFonts w:cs="Times New Roman"/>
          <w:sz w:val="24"/>
          <w:szCs w:val="24"/>
          <w:lang w:eastAsia="ru-RU"/>
        </w:rPr>
      </w:pPr>
      <w:r w:rsidRPr="00462990">
        <w:rPr>
          <w:rFonts w:cs="Times New Roman"/>
          <w:i/>
          <w:iCs/>
          <w:sz w:val="24"/>
          <w:szCs w:val="24"/>
          <w:lang w:eastAsia="ru-RU"/>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и/или его родственники имеют имущественные обязательства.</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Меры предотвращения и урегулирования</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xml:space="preserve">Представителю нанимателя </w:t>
      </w:r>
      <w:proofErr w:type="gramStart"/>
      <w:r w:rsidRPr="00462990">
        <w:rPr>
          <w:rFonts w:cs="Times New Roman"/>
          <w:sz w:val="24"/>
          <w:szCs w:val="24"/>
          <w:lang w:eastAsia="ru-RU"/>
        </w:rPr>
        <w:t>рекомендуется</w:t>
      </w:r>
      <w:proofErr w:type="gramEnd"/>
      <w:r w:rsidRPr="00462990">
        <w:rPr>
          <w:rFonts w:cs="Times New Roman"/>
          <w:sz w:val="24"/>
          <w:szCs w:val="24"/>
          <w:lang w:eastAsia="ru-RU"/>
        </w:rPr>
        <w:t xml:space="preserve">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5.2.               Описание ситуации</w:t>
      </w:r>
    </w:p>
    <w:p w:rsidR="00462990" w:rsidRPr="00462990" w:rsidRDefault="00462990" w:rsidP="00462990">
      <w:pPr>
        <w:pStyle w:val="a5"/>
        <w:ind w:firstLine="851"/>
        <w:jc w:val="both"/>
        <w:rPr>
          <w:rFonts w:cs="Times New Roman"/>
          <w:sz w:val="24"/>
          <w:szCs w:val="24"/>
          <w:lang w:eastAsia="ru-RU"/>
        </w:rPr>
      </w:pPr>
      <w:r w:rsidRPr="00462990">
        <w:rPr>
          <w:rFonts w:cs="Times New Roman"/>
          <w:i/>
          <w:iCs/>
          <w:sz w:val="24"/>
          <w:szCs w:val="24"/>
          <w:lang w:eastAsia="ru-RU"/>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муниципального служащего.</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Меры предотвращения и урегулирования</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Представителю нанимателя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или иные лица, с которыми связана личная заинтересованность муниципального служащего.</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5.3.               Описание ситуации</w:t>
      </w:r>
    </w:p>
    <w:p w:rsidR="00462990" w:rsidRPr="00462990" w:rsidRDefault="00462990" w:rsidP="00462990">
      <w:pPr>
        <w:pStyle w:val="a5"/>
        <w:ind w:firstLine="851"/>
        <w:jc w:val="both"/>
        <w:rPr>
          <w:rFonts w:cs="Times New Roman"/>
          <w:sz w:val="24"/>
          <w:szCs w:val="24"/>
          <w:lang w:eastAsia="ru-RU"/>
        </w:rPr>
      </w:pPr>
      <w:r w:rsidRPr="00462990">
        <w:rPr>
          <w:rFonts w:cs="Times New Roman"/>
          <w:i/>
          <w:iCs/>
          <w:sz w:val="24"/>
          <w:szCs w:val="24"/>
          <w:lang w:eastAsia="ru-RU"/>
        </w:rPr>
        <w:lastRenderedPageBreak/>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Меры предотвращения и урегулирования</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xml:space="preserve">Представителю нанимателя </w:t>
      </w:r>
      <w:proofErr w:type="gramStart"/>
      <w:r w:rsidRPr="00462990">
        <w:rPr>
          <w:rFonts w:cs="Times New Roman"/>
          <w:sz w:val="24"/>
          <w:szCs w:val="24"/>
          <w:lang w:eastAsia="ru-RU"/>
        </w:rPr>
        <w:t>рекомендуется</w:t>
      </w:r>
      <w:proofErr w:type="gramEnd"/>
      <w:r w:rsidRPr="00462990">
        <w:rPr>
          <w:rFonts w:cs="Times New Roman"/>
          <w:sz w:val="24"/>
          <w:szCs w:val="24"/>
          <w:lang w:eastAsia="ru-RU"/>
        </w:rPr>
        <w:t xml:space="preserve">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5.4.               Описание ситуации</w:t>
      </w:r>
    </w:p>
    <w:p w:rsidR="00462990" w:rsidRPr="00462990" w:rsidRDefault="00462990" w:rsidP="00462990">
      <w:pPr>
        <w:pStyle w:val="a5"/>
        <w:ind w:firstLine="851"/>
        <w:jc w:val="both"/>
        <w:rPr>
          <w:rFonts w:cs="Times New Roman"/>
          <w:sz w:val="24"/>
          <w:szCs w:val="24"/>
          <w:lang w:eastAsia="ru-RU"/>
        </w:rPr>
      </w:pPr>
      <w:r w:rsidRPr="00462990">
        <w:rPr>
          <w:rFonts w:cs="Times New Roman"/>
          <w:i/>
          <w:iCs/>
          <w:sz w:val="24"/>
          <w:szCs w:val="24"/>
          <w:lang w:eastAsia="ru-RU"/>
        </w:rPr>
        <w:t>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в отношении которых </w:t>
      </w:r>
      <w:r w:rsidRPr="00462990">
        <w:rPr>
          <w:rFonts w:cs="Times New Roman"/>
          <w:sz w:val="24"/>
          <w:szCs w:val="24"/>
          <w:lang w:eastAsia="ru-RU"/>
        </w:rPr>
        <w:t>муниципальный</w:t>
      </w:r>
      <w:r w:rsidRPr="00462990">
        <w:rPr>
          <w:rFonts w:cs="Times New Roman"/>
          <w:i/>
          <w:iCs/>
          <w:sz w:val="24"/>
          <w:szCs w:val="24"/>
          <w:lang w:eastAsia="ru-RU"/>
        </w:rPr>
        <w:t> служащий осуществляет отдельные функции муниципального управления.</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Меры предотвращения и урегулирования</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Представителю нанимателя рекомендуется отстранить муниципального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6.     </w:t>
      </w:r>
      <w:r w:rsidRPr="00462990">
        <w:rPr>
          <w:rFonts w:cs="Times New Roman"/>
          <w:sz w:val="24"/>
          <w:szCs w:val="24"/>
          <w:u w:val="single"/>
          <w:lang w:eastAsia="ru-RU"/>
        </w:rPr>
        <w:t>Конфликт интересов, связанный с взаимодействием с бывшим работодателем и трудоустройством после увольнения с муниципальной службы</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6.1.               Описание ситуации</w:t>
      </w:r>
    </w:p>
    <w:p w:rsidR="00462990" w:rsidRPr="00462990" w:rsidRDefault="00462990" w:rsidP="00462990">
      <w:pPr>
        <w:pStyle w:val="a5"/>
        <w:ind w:firstLine="851"/>
        <w:jc w:val="both"/>
        <w:rPr>
          <w:rFonts w:cs="Times New Roman"/>
          <w:sz w:val="24"/>
          <w:szCs w:val="24"/>
          <w:lang w:eastAsia="ru-RU"/>
        </w:rPr>
      </w:pPr>
      <w:r w:rsidRPr="00462990">
        <w:rPr>
          <w:rFonts w:cs="Times New Roman"/>
          <w:i/>
          <w:iCs/>
          <w:sz w:val="24"/>
          <w:szCs w:val="24"/>
          <w:lang w:eastAsia="ru-RU"/>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Меры предотвращения и урегулирования</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Представителю нанимателя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бывшего работодателя.</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Комментарий</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xml:space="preserve">Муниципальный служащий, поступивший на муниципальную службу в муниципальный орган из организации частного сектора, может сохранить дружеские </w:t>
      </w:r>
      <w:r w:rsidRPr="00462990">
        <w:rPr>
          <w:rFonts w:cs="Times New Roman"/>
          <w:sz w:val="24"/>
          <w:szCs w:val="24"/>
          <w:lang w:eastAsia="ru-RU"/>
        </w:rPr>
        <w:lastRenderedPageBreak/>
        <w:t>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 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 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членов его семьи или организаций, с которыми муниципальный служащий связан финансовыми или иными обязательствами.</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6.2.                Описание ситуации</w:t>
      </w:r>
    </w:p>
    <w:p w:rsidR="00462990" w:rsidRPr="00462990" w:rsidRDefault="00462990" w:rsidP="00462990">
      <w:pPr>
        <w:pStyle w:val="a5"/>
        <w:ind w:firstLine="851"/>
        <w:jc w:val="both"/>
        <w:rPr>
          <w:rFonts w:cs="Times New Roman"/>
          <w:sz w:val="24"/>
          <w:szCs w:val="24"/>
          <w:lang w:eastAsia="ru-RU"/>
        </w:rPr>
      </w:pPr>
      <w:r w:rsidRPr="00462990">
        <w:rPr>
          <w:rFonts w:cs="Times New Roman"/>
          <w:i/>
          <w:iCs/>
          <w:sz w:val="24"/>
          <w:szCs w:val="24"/>
          <w:lang w:eastAsia="ru-RU"/>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Меры предотвращения и урегулирования</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В случае если указанные переговоры о последующем трудоустройстве начались,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муниципального органа, но при этом не могут быть в необходимой степени урегулированы в рамках действующего законодательства, например:</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бывший муниципальный служащий поступает на работу в частную организацию, регулярно взаимодействующую с муниципальным органом, в котором  муниципальный служащий ранее замещал должность;</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xml:space="preserve">- бывший муниципальный служащий создает собственную организацию, существенной частью </w:t>
      </w:r>
      <w:proofErr w:type="gramStart"/>
      <w:r w:rsidRPr="00462990">
        <w:rPr>
          <w:rFonts w:cs="Times New Roman"/>
          <w:sz w:val="24"/>
          <w:szCs w:val="24"/>
          <w:lang w:eastAsia="ru-RU"/>
        </w:rPr>
        <w:t>деятельности</w:t>
      </w:r>
      <w:proofErr w:type="gramEnd"/>
      <w:r w:rsidRPr="00462990">
        <w:rPr>
          <w:rFonts w:cs="Times New Roman"/>
          <w:sz w:val="24"/>
          <w:szCs w:val="24"/>
          <w:lang w:eastAsia="ru-RU"/>
        </w:rPr>
        <w:t xml:space="preserve"> которой является взаимодействие с муниципальным органом, в котором муниципальный служащий ранее замещал должность;</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муниципальный служащий продвигает определенные проекты с тем, чтобы после увольнения с муниципальной службы заниматься их реализацией.</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u w:val="single"/>
          <w:lang w:eastAsia="ru-RU"/>
        </w:rPr>
        <w:t>7. Ситуации, связанные с явным нарушением муниципальными служащим установленных запретов</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7.1.               Описание ситуации</w:t>
      </w:r>
    </w:p>
    <w:p w:rsidR="00462990" w:rsidRPr="00462990" w:rsidRDefault="00462990" w:rsidP="00462990">
      <w:pPr>
        <w:pStyle w:val="a5"/>
        <w:ind w:firstLine="851"/>
        <w:jc w:val="both"/>
        <w:rPr>
          <w:rFonts w:cs="Times New Roman"/>
          <w:sz w:val="24"/>
          <w:szCs w:val="24"/>
          <w:lang w:eastAsia="ru-RU"/>
        </w:rPr>
      </w:pPr>
      <w:r w:rsidRPr="00462990">
        <w:rPr>
          <w:rFonts w:cs="Times New Roman"/>
          <w:i/>
          <w:iCs/>
          <w:sz w:val="24"/>
          <w:szCs w:val="24"/>
          <w:lang w:eastAsia="ru-RU"/>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Меры предотвращения и урегулирования</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lastRenderedPageBreak/>
        <w:t>Муниципальному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xml:space="preserve">Представителю нанимателя при принятии решения о предоставлении или </w:t>
      </w:r>
      <w:proofErr w:type="spellStart"/>
      <w:r w:rsidRPr="00462990">
        <w:rPr>
          <w:rFonts w:cs="Times New Roman"/>
          <w:sz w:val="24"/>
          <w:szCs w:val="24"/>
          <w:lang w:eastAsia="ru-RU"/>
        </w:rPr>
        <w:t>непредоставлении</w:t>
      </w:r>
      <w:proofErr w:type="spellEnd"/>
      <w:r w:rsidRPr="00462990">
        <w:rPr>
          <w:rFonts w:cs="Times New Roman"/>
          <w:sz w:val="24"/>
          <w:szCs w:val="24"/>
          <w:lang w:eastAsia="ru-RU"/>
        </w:rPr>
        <w:t xml:space="preserve">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7.2.               Описание ситуации</w:t>
      </w:r>
    </w:p>
    <w:p w:rsidR="00462990" w:rsidRPr="00462990" w:rsidRDefault="00462990" w:rsidP="00462990">
      <w:pPr>
        <w:pStyle w:val="a5"/>
        <w:ind w:firstLine="851"/>
        <w:jc w:val="both"/>
        <w:rPr>
          <w:rFonts w:cs="Times New Roman"/>
          <w:sz w:val="24"/>
          <w:szCs w:val="24"/>
          <w:lang w:eastAsia="ru-RU"/>
        </w:rPr>
      </w:pPr>
      <w:r w:rsidRPr="00462990">
        <w:rPr>
          <w:rFonts w:cs="Times New Roman"/>
          <w:i/>
          <w:iCs/>
          <w:sz w:val="24"/>
          <w:szCs w:val="24"/>
          <w:lang w:eastAsia="ru-RU"/>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Меры предотвращения и урегулирования</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Комментарий</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Данная ситуация в целом аналогична ситуации, рассмотренной в пункте 2.2. При этом «советы»,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муниципального органа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или иными связанными с ним лицами и, следовательно, приводят к возникновению личной заинтересованности.</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7.3.               Описание ситуации</w:t>
      </w:r>
    </w:p>
    <w:p w:rsidR="00462990" w:rsidRPr="00462990" w:rsidRDefault="00462990" w:rsidP="00462990">
      <w:pPr>
        <w:pStyle w:val="a5"/>
        <w:ind w:firstLine="851"/>
        <w:jc w:val="both"/>
        <w:rPr>
          <w:rFonts w:cs="Times New Roman"/>
          <w:sz w:val="24"/>
          <w:szCs w:val="24"/>
          <w:lang w:eastAsia="ru-RU"/>
        </w:rPr>
      </w:pPr>
      <w:r w:rsidRPr="00462990">
        <w:rPr>
          <w:rFonts w:cs="Times New Roman"/>
          <w:i/>
          <w:iCs/>
          <w:sz w:val="24"/>
          <w:szCs w:val="24"/>
          <w:lang w:eastAsia="ru-RU"/>
        </w:rPr>
        <w:t>Муниципальный служащий выполняет иную оплачиваемую работу в организациях, финансируемых иностранными государствами.</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Меры предотвращения и урегулирования</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Муниципальному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xml:space="preserve">Представителю нанимателя при принятии решения о предоставлении или непредставлении указанного разрешения рекомендуется уделить особое внимание тому, насколько выполнение муниципальным служащим иной оплачиваемой работы может </w:t>
      </w:r>
      <w:r w:rsidRPr="00462990">
        <w:rPr>
          <w:rFonts w:cs="Times New Roman"/>
          <w:sz w:val="24"/>
          <w:szCs w:val="24"/>
          <w:lang w:eastAsia="ru-RU"/>
        </w:rPr>
        <w:lastRenderedPageBreak/>
        <w:t>породить сомнение в его беспристрастности и объективности, а также «выяснить» какую именно работу он там выполняет.</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7.4.               Описание ситуации</w:t>
      </w:r>
    </w:p>
    <w:p w:rsidR="00462990" w:rsidRPr="00462990" w:rsidRDefault="00462990" w:rsidP="00462990">
      <w:pPr>
        <w:pStyle w:val="a5"/>
        <w:ind w:firstLine="851"/>
        <w:jc w:val="both"/>
        <w:rPr>
          <w:rFonts w:cs="Times New Roman"/>
          <w:sz w:val="24"/>
          <w:szCs w:val="24"/>
          <w:lang w:eastAsia="ru-RU"/>
        </w:rPr>
      </w:pPr>
      <w:r w:rsidRPr="00462990">
        <w:rPr>
          <w:rFonts w:cs="Times New Roman"/>
          <w:i/>
          <w:iCs/>
          <w:sz w:val="24"/>
          <w:szCs w:val="24"/>
          <w:lang w:eastAsia="ru-RU"/>
        </w:rPr>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462990">
        <w:rPr>
          <w:rFonts w:cs="Times New Roman"/>
          <w:i/>
          <w:iCs/>
          <w:sz w:val="24"/>
          <w:szCs w:val="24"/>
          <w:lang w:eastAsia="ru-RU"/>
        </w:rPr>
        <w:t>ств пр</w:t>
      </w:r>
      <w:proofErr w:type="gramEnd"/>
      <w:r w:rsidRPr="00462990">
        <w:rPr>
          <w:rFonts w:cs="Times New Roman"/>
          <w:i/>
          <w:iCs/>
          <w:sz w:val="24"/>
          <w:szCs w:val="24"/>
          <w:lang w:eastAsia="ru-RU"/>
        </w:rPr>
        <w:t>и совершении коммерческих операций.</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Меры предотвращения и урегулирования</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xml:space="preserve">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rsidRPr="00462990">
        <w:rPr>
          <w:rFonts w:cs="Times New Roman"/>
          <w:sz w:val="24"/>
          <w:szCs w:val="24"/>
          <w:lang w:eastAsia="ru-RU"/>
        </w:rPr>
        <w:t>распространяется</w:t>
      </w:r>
      <w:proofErr w:type="gramEnd"/>
      <w:r w:rsidRPr="00462990">
        <w:rPr>
          <w:rFonts w:cs="Times New Roman"/>
          <w:sz w:val="24"/>
          <w:szCs w:val="24"/>
          <w:lang w:eastAsia="ru-RU"/>
        </w:rPr>
        <w:t xml:space="preserve"> в том числе и на использование </w:t>
      </w:r>
      <w:proofErr w:type="spellStart"/>
      <w:r w:rsidRPr="00462990">
        <w:rPr>
          <w:rFonts w:cs="Times New Roman"/>
          <w:sz w:val="24"/>
          <w:szCs w:val="24"/>
          <w:lang w:eastAsia="ru-RU"/>
        </w:rPr>
        <w:t>неконфиденциальной</w:t>
      </w:r>
      <w:proofErr w:type="spellEnd"/>
      <w:r w:rsidRPr="00462990">
        <w:rPr>
          <w:rFonts w:cs="Times New Roman"/>
          <w:sz w:val="24"/>
          <w:szCs w:val="24"/>
          <w:lang w:eastAsia="ru-RU"/>
        </w:rPr>
        <w:t xml:space="preserve"> информации, которая лишь временно недоступна широкой общественности.</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462990" w:rsidRPr="00462990" w:rsidRDefault="00462990" w:rsidP="00462990">
      <w:pPr>
        <w:pStyle w:val="a5"/>
        <w:ind w:firstLine="851"/>
        <w:jc w:val="both"/>
        <w:rPr>
          <w:rFonts w:cs="Times New Roman"/>
          <w:sz w:val="24"/>
          <w:szCs w:val="24"/>
          <w:lang w:eastAsia="ru-RU"/>
        </w:rPr>
      </w:pPr>
      <w:proofErr w:type="gramStart"/>
      <w:r w:rsidRPr="00462990">
        <w:rPr>
          <w:rFonts w:cs="Times New Roman"/>
          <w:sz w:val="24"/>
          <w:szCs w:val="24"/>
          <w:lang w:eastAsia="ru-RU"/>
        </w:rPr>
        <w:t>Представителю нанимателя,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w:t>
      </w:r>
      <w:proofErr w:type="gramEnd"/>
      <w:r w:rsidRPr="00462990">
        <w:rPr>
          <w:rFonts w:cs="Times New Roman"/>
          <w:sz w:val="24"/>
          <w:szCs w:val="24"/>
          <w:lang w:eastAsia="ru-RU"/>
        </w:rPr>
        <w:t xml:space="preserve">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муниципального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462990" w:rsidRPr="00462990" w:rsidRDefault="00462990" w:rsidP="00462990">
      <w:pPr>
        <w:pStyle w:val="a5"/>
        <w:ind w:firstLine="851"/>
        <w:jc w:val="both"/>
        <w:rPr>
          <w:rFonts w:cs="Times New Roman"/>
          <w:sz w:val="24"/>
          <w:szCs w:val="24"/>
          <w:lang w:eastAsia="ru-RU"/>
        </w:rPr>
      </w:pPr>
      <w:r w:rsidRPr="00462990">
        <w:rPr>
          <w:rFonts w:cs="Times New Roman"/>
          <w:sz w:val="24"/>
          <w:szCs w:val="24"/>
          <w:lang w:eastAsia="ru-RU"/>
        </w:rPr>
        <w:t> </w:t>
      </w:r>
    </w:p>
    <w:p w:rsidR="00B7521F" w:rsidRPr="00462990" w:rsidRDefault="00B7521F" w:rsidP="00462990">
      <w:pPr>
        <w:pStyle w:val="a5"/>
        <w:ind w:firstLine="851"/>
        <w:jc w:val="both"/>
        <w:rPr>
          <w:rFonts w:cs="Times New Roman"/>
          <w:sz w:val="24"/>
          <w:szCs w:val="24"/>
        </w:rPr>
      </w:pPr>
    </w:p>
    <w:sectPr w:rsidR="00B7521F" w:rsidRPr="00462990" w:rsidSect="00B752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B3156"/>
    <w:multiLevelType w:val="multilevel"/>
    <w:tmpl w:val="F5E4C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DF208C"/>
    <w:multiLevelType w:val="multilevel"/>
    <w:tmpl w:val="8D0A2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2990"/>
    <w:rsid w:val="0000261E"/>
    <w:rsid w:val="00004265"/>
    <w:rsid w:val="000148FA"/>
    <w:rsid w:val="00015EE6"/>
    <w:rsid w:val="00016E5D"/>
    <w:rsid w:val="00024A58"/>
    <w:rsid w:val="00025988"/>
    <w:rsid w:val="0002639F"/>
    <w:rsid w:val="00026578"/>
    <w:rsid w:val="00026A60"/>
    <w:rsid w:val="00026F6E"/>
    <w:rsid w:val="00031C8C"/>
    <w:rsid w:val="00036A72"/>
    <w:rsid w:val="00036B80"/>
    <w:rsid w:val="000441AE"/>
    <w:rsid w:val="00044B77"/>
    <w:rsid w:val="00046900"/>
    <w:rsid w:val="0005090C"/>
    <w:rsid w:val="0005386A"/>
    <w:rsid w:val="000542A2"/>
    <w:rsid w:val="00057DA6"/>
    <w:rsid w:val="00061514"/>
    <w:rsid w:val="000622F6"/>
    <w:rsid w:val="000653AE"/>
    <w:rsid w:val="00067924"/>
    <w:rsid w:val="00067D87"/>
    <w:rsid w:val="00073B33"/>
    <w:rsid w:val="00075E28"/>
    <w:rsid w:val="00077519"/>
    <w:rsid w:val="000775E6"/>
    <w:rsid w:val="00081A94"/>
    <w:rsid w:val="00081E40"/>
    <w:rsid w:val="0008467B"/>
    <w:rsid w:val="00085DAD"/>
    <w:rsid w:val="00087BF3"/>
    <w:rsid w:val="00087E60"/>
    <w:rsid w:val="0009125E"/>
    <w:rsid w:val="000933C5"/>
    <w:rsid w:val="000A64EC"/>
    <w:rsid w:val="000A7F01"/>
    <w:rsid w:val="000B0DAC"/>
    <w:rsid w:val="000B15DE"/>
    <w:rsid w:val="000C51C2"/>
    <w:rsid w:val="000C5DCC"/>
    <w:rsid w:val="000C6249"/>
    <w:rsid w:val="000D0B67"/>
    <w:rsid w:val="000D25A1"/>
    <w:rsid w:val="000D2B72"/>
    <w:rsid w:val="000D4DB6"/>
    <w:rsid w:val="000D4DDA"/>
    <w:rsid w:val="000D6856"/>
    <w:rsid w:val="000D69BF"/>
    <w:rsid w:val="000D6C11"/>
    <w:rsid w:val="000D7703"/>
    <w:rsid w:val="000E3D5F"/>
    <w:rsid w:val="000F424F"/>
    <w:rsid w:val="000F46EB"/>
    <w:rsid w:val="000F6F7A"/>
    <w:rsid w:val="000F76CC"/>
    <w:rsid w:val="00105A81"/>
    <w:rsid w:val="00106878"/>
    <w:rsid w:val="001114D6"/>
    <w:rsid w:val="0011387B"/>
    <w:rsid w:val="00114323"/>
    <w:rsid w:val="0012034B"/>
    <w:rsid w:val="00136BAE"/>
    <w:rsid w:val="00137709"/>
    <w:rsid w:val="00137A5E"/>
    <w:rsid w:val="001424E0"/>
    <w:rsid w:val="00142F83"/>
    <w:rsid w:val="00144271"/>
    <w:rsid w:val="00145516"/>
    <w:rsid w:val="00151195"/>
    <w:rsid w:val="00151994"/>
    <w:rsid w:val="001528A0"/>
    <w:rsid w:val="001573BD"/>
    <w:rsid w:val="001620EC"/>
    <w:rsid w:val="00181035"/>
    <w:rsid w:val="001825D0"/>
    <w:rsid w:val="00182A46"/>
    <w:rsid w:val="00184027"/>
    <w:rsid w:val="0018573B"/>
    <w:rsid w:val="001925C1"/>
    <w:rsid w:val="00196173"/>
    <w:rsid w:val="001975BF"/>
    <w:rsid w:val="00197F52"/>
    <w:rsid w:val="001A0959"/>
    <w:rsid w:val="001A65D9"/>
    <w:rsid w:val="001A6EF6"/>
    <w:rsid w:val="001B3DA2"/>
    <w:rsid w:val="001B78D4"/>
    <w:rsid w:val="001C00E6"/>
    <w:rsid w:val="001C0ABB"/>
    <w:rsid w:val="001C2BD9"/>
    <w:rsid w:val="001C3535"/>
    <w:rsid w:val="001C4B18"/>
    <w:rsid w:val="001C5D6C"/>
    <w:rsid w:val="001D0D69"/>
    <w:rsid w:val="001F1CF5"/>
    <w:rsid w:val="001F5042"/>
    <w:rsid w:val="002026A5"/>
    <w:rsid w:val="00204880"/>
    <w:rsid w:val="002067E6"/>
    <w:rsid w:val="00211CAA"/>
    <w:rsid w:val="002143A2"/>
    <w:rsid w:val="0021579E"/>
    <w:rsid w:val="0022003A"/>
    <w:rsid w:val="00220DEE"/>
    <w:rsid w:val="00222173"/>
    <w:rsid w:val="00225B6C"/>
    <w:rsid w:val="002300BF"/>
    <w:rsid w:val="00230A8B"/>
    <w:rsid w:val="00231B61"/>
    <w:rsid w:val="00234BAA"/>
    <w:rsid w:val="00240283"/>
    <w:rsid w:val="0024448D"/>
    <w:rsid w:val="0024457F"/>
    <w:rsid w:val="002452A2"/>
    <w:rsid w:val="0025245D"/>
    <w:rsid w:val="002549F9"/>
    <w:rsid w:val="00270C68"/>
    <w:rsid w:val="00270F64"/>
    <w:rsid w:val="00272497"/>
    <w:rsid w:val="002745E7"/>
    <w:rsid w:val="00275885"/>
    <w:rsid w:val="0027705F"/>
    <w:rsid w:val="00283664"/>
    <w:rsid w:val="00286E36"/>
    <w:rsid w:val="0029093C"/>
    <w:rsid w:val="002A1861"/>
    <w:rsid w:val="002B2DB2"/>
    <w:rsid w:val="002B3307"/>
    <w:rsid w:val="002C07B4"/>
    <w:rsid w:val="002C185E"/>
    <w:rsid w:val="002D3552"/>
    <w:rsid w:val="002D38DB"/>
    <w:rsid w:val="002D3E2E"/>
    <w:rsid w:val="002D459E"/>
    <w:rsid w:val="002D62AF"/>
    <w:rsid w:val="002E19B1"/>
    <w:rsid w:val="002E22B7"/>
    <w:rsid w:val="002E4C53"/>
    <w:rsid w:val="002E64FB"/>
    <w:rsid w:val="002F154B"/>
    <w:rsid w:val="002F41DD"/>
    <w:rsid w:val="002F4AC2"/>
    <w:rsid w:val="003012FC"/>
    <w:rsid w:val="00302A64"/>
    <w:rsid w:val="00302B2F"/>
    <w:rsid w:val="0031244C"/>
    <w:rsid w:val="003139CF"/>
    <w:rsid w:val="00313D48"/>
    <w:rsid w:val="00314D40"/>
    <w:rsid w:val="00315360"/>
    <w:rsid w:val="003263E6"/>
    <w:rsid w:val="003324E3"/>
    <w:rsid w:val="003326CD"/>
    <w:rsid w:val="00337A8D"/>
    <w:rsid w:val="00337B6B"/>
    <w:rsid w:val="003410BE"/>
    <w:rsid w:val="00341B33"/>
    <w:rsid w:val="003455AE"/>
    <w:rsid w:val="003476C8"/>
    <w:rsid w:val="00347D58"/>
    <w:rsid w:val="0036210D"/>
    <w:rsid w:val="00364EFC"/>
    <w:rsid w:val="00365E87"/>
    <w:rsid w:val="00367A2C"/>
    <w:rsid w:val="003708F0"/>
    <w:rsid w:val="00374ACB"/>
    <w:rsid w:val="00377F2C"/>
    <w:rsid w:val="003802FC"/>
    <w:rsid w:val="00387960"/>
    <w:rsid w:val="00391658"/>
    <w:rsid w:val="003A362D"/>
    <w:rsid w:val="003A37BB"/>
    <w:rsid w:val="003A6BF1"/>
    <w:rsid w:val="003B25FB"/>
    <w:rsid w:val="003B4FEE"/>
    <w:rsid w:val="003C380A"/>
    <w:rsid w:val="003C3C69"/>
    <w:rsid w:val="003C416F"/>
    <w:rsid w:val="003C5191"/>
    <w:rsid w:val="003D181E"/>
    <w:rsid w:val="003D395D"/>
    <w:rsid w:val="003D6F1B"/>
    <w:rsid w:val="003E1AE5"/>
    <w:rsid w:val="003F4326"/>
    <w:rsid w:val="003F47CE"/>
    <w:rsid w:val="003F678C"/>
    <w:rsid w:val="003F7FD8"/>
    <w:rsid w:val="004015ED"/>
    <w:rsid w:val="00401B4D"/>
    <w:rsid w:val="00402B07"/>
    <w:rsid w:val="00405A53"/>
    <w:rsid w:val="00405FF6"/>
    <w:rsid w:val="00406D34"/>
    <w:rsid w:val="004113B2"/>
    <w:rsid w:val="00412790"/>
    <w:rsid w:val="00412F63"/>
    <w:rsid w:val="00416ED4"/>
    <w:rsid w:val="00425243"/>
    <w:rsid w:val="00435B7B"/>
    <w:rsid w:val="00440063"/>
    <w:rsid w:val="00440B62"/>
    <w:rsid w:val="004419E9"/>
    <w:rsid w:val="00442EC2"/>
    <w:rsid w:val="00443A99"/>
    <w:rsid w:val="004457B7"/>
    <w:rsid w:val="00445C2A"/>
    <w:rsid w:val="00450789"/>
    <w:rsid w:val="00456514"/>
    <w:rsid w:val="0045755E"/>
    <w:rsid w:val="00461E43"/>
    <w:rsid w:val="00462990"/>
    <w:rsid w:val="00465EF0"/>
    <w:rsid w:val="0046757A"/>
    <w:rsid w:val="00477D04"/>
    <w:rsid w:val="00482D8F"/>
    <w:rsid w:val="00486D24"/>
    <w:rsid w:val="00490C85"/>
    <w:rsid w:val="004939C3"/>
    <w:rsid w:val="004940F9"/>
    <w:rsid w:val="004A2A42"/>
    <w:rsid w:val="004A739A"/>
    <w:rsid w:val="004B1EB2"/>
    <w:rsid w:val="004B2704"/>
    <w:rsid w:val="004B58B6"/>
    <w:rsid w:val="004B62A8"/>
    <w:rsid w:val="004C20AA"/>
    <w:rsid w:val="004C7295"/>
    <w:rsid w:val="004D1E8C"/>
    <w:rsid w:val="004D72D2"/>
    <w:rsid w:val="004D77CC"/>
    <w:rsid w:val="004E3384"/>
    <w:rsid w:val="004E49C6"/>
    <w:rsid w:val="004E558B"/>
    <w:rsid w:val="004E6544"/>
    <w:rsid w:val="004F0327"/>
    <w:rsid w:val="004F2977"/>
    <w:rsid w:val="004F48F9"/>
    <w:rsid w:val="0050716C"/>
    <w:rsid w:val="00515418"/>
    <w:rsid w:val="005157F8"/>
    <w:rsid w:val="00524FB9"/>
    <w:rsid w:val="00525118"/>
    <w:rsid w:val="0052627B"/>
    <w:rsid w:val="00536B82"/>
    <w:rsid w:val="0054073B"/>
    <w:rsid w:val="00542050"/>
    <w:rsid w:val="005449BA"/>
    <w:rsid w:val="005451D4"/>
    <w:rsid w:val="00546731"/>
    <w:rsid w:val="00552E27"/>
    <w:rsid w:val="00553DED"/>
    <w:rsid w:val="00556FF3"/>
    <w:rsid w:val="00564E0E"/>
    <w:rsid w:val="00566461"/>
    <w:rsid w:val="005703C9"/>
    <w:rsid w:val="005707F6"/>
    <w:rsid w:val="00573791"/>
    <w:rsid w:val="005745CF"/>
    <w:rsid w:val="005754A9"/>
    <w:rsid w:val="00580AF3"/>
    <w:rsid w:val="00586715"/>
    <w:rsid w:val="00591768"/>
    <w:rsid w:val="00593101"/>
    <w:rsid w:val="00594845"/>
    <w:rsid w:val="0059739E"/>
    <w:rsid w:val="005A3CAC"/>
    <w:rsid w:val="005A7591"/>
    <w:rsid w:val="005B59E3"/>
    <w:rsid w:val="005B5D3A"/>
    <w:rsid w:val="005D15E2"/>
    <w:rsid w:val="005D4345"/>
    <w:rsid w:val="005E0C16"/>
    <w:rsid w:val="005F116E"/>
    <w:rsid w:val="005F144A"/>
    <w:rsid w:val="005F495E"/>
    <w:rsid w:val="005F72DA"/>
    <w:rsid w:val="005F7302"/>
    <w:rsid w:val="006019D5"/>
    <w:rsid w:val="00605ADB"/>
    <w:rsid w:val="00611B1A"/>
    <w:rsid w:val="006209CE"/>
    <w:rsid w:val="006218B2"/>
    <w:rsid w:val="00622631"/>
    <w:rsid w:val="00624350"/>
    <w:rsid w:val="00626E04"/>
    <w:rsid w:val="00633285"/>
    <w:rsid w:val="0063625C"/>
    <w:rsid w:val="006403D5"/>
    <w:rsid w:val="00641A50"/>
    <w:rsid w:val="00644012"/>
    <w:rsid w:val="00647426"/>
    <w:rsid w:val="00650154"/>
    <w:rsid w:val="006510D1"/>
    <w:rsid w:val="006551AE"/>
    <w:rsid w:val="006560CD"/>
    <w:rsid w:val="00656247"/>
    <w:rsid w:val="00656D6A"/>
    <w:rsid w:val="00657B41"/>
    <w:rsid w:val="00662965"/>
    <w:rsid w:val="00663F18"/>
    <w:rsid w:val="00670EED"/>
    <w:rsid w:val="00671BB3"/>
    <w:rsid w:val="0067218C"/>
    <w:rsid w:val="00672836"/>
    <w:rsid w:val="00672B68"/>
    <w:rsid w:val="00673CF6"/>
    <w:rsid w:val="00675C0A"/>
    <w:rsid w:val="00677AB0"/>
    <w:rsid w:val="0068131F"/>
    <w:rsid w:val="00683867"/>
    <w:rsid w:val="006843FB"/>
    <w:rsid w:val="00686A5F"/>
    <w:rsid w:val="0068707E"/>
    <w:rsid w:val="00692B92"/>
    <w:rsid w:val="00694EAD"/>
    <w:rsid w:val="00695454"/>
    <w:rsid w:val="00695FB3"/>
    <w:rsid w:val="006964B7"/>
    <w:rsid w:val="006A0563"/>
    <w:rsid w:val="006A0F65"/>
    <w:rsid w:val="006A6F40"/>
    <w:rsid w:val="006B0514"/>
    <w:rsid w:val="006B0910"/>
    <w:rsid w:val="006B1AE1"/>
    <w:rsid w:val="006B7EAE"/>
    <w:rsid w:val="006C1BCB"/>
    <w:rsid w:val="006C52A4"/>
    <w:rsid w:val="006D227F"/>
    <w:rsid w:val="006D6D39"/>
    <w:rsid w:val="006E02B4"/>
    <w:rsid w:val="006E531F"/>
    <w:rsid w:val="006E7209"/>
    <w:rsid w:val="006F7A05"/>
    <w:rsid w:val="0070349D"/>
    <w:rsid w:val="007047D2"/>
    <w:rsid w:val="00704DA2"/>
    <w:rsid w:val="0070638C"/>
    <w:rsid w:val="0071394C"/>
    <w:rsid w:val="00722692"/>
    <w:rsid w:val="00724AE7"/>
    <w:rsid w:val="00731411"/>
    <w:rsid w:val="007335B6"/>
    <w:rsid w:val="00741462"/>
    <w:rsid w:val="00742551"/>
    <w:rsid w:val="007448E6"/>
    <w:rsid w:val="007501F3"/>
    <w:rsid w:val="00752C30"/>
    <w:rsid w:val="00754227"/>
    <w:rsid w:val="00767798"/>
    <w:rsid w:val="00770422"/>
    <w:rsid w:val="00771C90"/>
    <w:rsid w:val="00774FB9"/>
    <w:rsid w:val="0078005D"/>
    <w:rsid w:val="00780CFF"/>
    <w:rsid w:val="00784500"/>
    <w:rsid w:val="00794793"/>
    <w:rsid w:val="007978D0"/>
    <w:rsid w:val="007B1B6D"/>
    <w:rsid w:val="007B3282"/>
    <w:rsid w:val="007B4EC0"/>
    <w:rsid w:val="007B7644"/>
    <w:rsid w:val="007B781B"/>
    <w:rsid w:val="007C3FAF"/>
    <w:rsid w:val="007C69F6"/>
    <w:rsid w:val="007C6BE3"/>
    <w:rsid w:val="007C74C7"/>
    <w:rsid w:val="007D10E7"/>
    <w:rsid w:val="007D2948"/>
    <w:rsid w:val="007D3066"/>
    <w:rsid w:val="007D40DE"/>
    <w:rsid w:val="007D6C29"/>
    <w:rsid w:val="007E541C"/>
    <w:rsid w:val="007E5565"/>
    <w:rsid w:val="007E7B29"/>
    <w:rsid w:val="007F764E"/>
    <w:rsid w:val="0080172B"/>
    <w:rsid w:val="00803CFA"/>
    <w:rsid w:val="008044B4"/>
    <w:rsid w:val="00812C9F"/>
    <w:rsid w:val="00815043"/>
    <w:rsid w:val="00817EEB"/>
    <w:rsid w:val="008221E7"/>
    <w:rsid w:val="00824A53"/>
    <w:rsid w:val="0082755B"/>
    <w:rsid w:val="0083075B"/>
    <w:rsid w:val="00833055"/>
    <w:rsid w:val="00834160"/>
    <w:rsid w:val="00845D6D"/>
    <w:rsid w:val="00851DCB"/>
    <w:rsid w:val="00854EC3"/>
    <w:rsid w:val="00855F4B"/>
    <w:rsid w:val="00857D03"/>
    <w:rsid w:val="00863347"/>
    <w:rsid w:val="00865435"/>
    <w:rsid w:val="00871703"/>
    <w:rsid w:val="00872793"/>
    <w:rsid w:val="00874302"/>
    <w:rsid w:val="00874384"/>
    <w:rsid w:val="00884C3A"/>
    <w:rsid w:val="00890BB6"/>
    <w:rsid w:val="00894A12"/>
    <w:rsid w:val="0089593E"/>
    <w:rsid w:val="008A3C90"/>
    <w:rsid w:val="008A5157"/>
    <w:rsid w:val="008A5DEF"/>
    <w:rsid w:val="008B2EB7"/>
    <w:rsid w:val="008B73C5"/>
    <w:rsid w:val="008C20B4"/>
    <w:rsid w:val="008C23B8"/>
    <w:rsid w:val="008C52FD"/>
    <w:rsid w:val="008C537A"/>
    <w:rsid w:val="008C79FC"/>
    <w:rsid w:val="008D452F"/>
    <w:rsid w:val="008D52E8"/>
    <w:rsid w:val="008D55C1"/>
    <w:rsid w:val="008E00D0"/>
    <w:rsid w:val="008E0D21"/>
    <w:rsid w:val="008E4466"/>
    <w:rsid w:val="00900DD7"/>
    <w:rsid w:val="0090418F"/>
    <w:rsid w:val="00904B8C"/>
    <w:rsid w:val="00913636"/>
    <w:rsid w:val="00916770"/>
    <w:rsid w:val="009227E3"/>
    <w:rsid w:val="00933AA2"/>
    <w:rsid w:val="00937805"/>
    <w:rsid w:val="00945770"/>
    <w:rsid w:val="00945CA3"/>
    <w:rsid w:val="00950BB9"/>
    <w:rsid w:val="00953FDA"/>
    <w:rsid w:val="009541F3"/>
    <w:rsid w:val="00954946"/>
    <w:rsid w:val="00954DF2"/>
    <w:rsid w:val="00955ACE"/>
    <w:rsid w:val="009650AC"/>
    <w:rsid w:val="0096715B"/>
    <w:rsid w:val="00971310"/>
    <w:rsid w:val="00973842"/>
    <w:rsid w:val="00974323"/>
    <w:rsid w:val="00981116"/>
    <w:rsid w:val="00986BB4"/>
    <w:rsid w:val="00991DEA"/>
    <w:rsid w:val="00994406"/>
    <w:rsid w:val="00994A2F"/>
    <w:rsid w:val="00995996"/>
    <w:rsid w:val="009969D5"/>
    <w:rsid w:val="009A0DD2"/>
    <w:rsid w:val="009A0E4F"/>
    <w:rsid w:val="009A3B4C"/>
    <w:rsid w:val="009A64B4"/>
    <w:rsid w:val="009B383C"/>
    <w:rsid w:val="009B66AC"/>
    <w:rsid w:val="009B7186"/>
    <w:rsid w:val="009C1DBB"/>
    <w:rsid w:val="009C231A"/>
    <w:rsid w:val="009C2DE9"/>
    <w:rsid w:val="009C5788"/>
    <w:rsid w:val="009C61F2"/>
    <w:rsid w:val="009E1122"/>
    <w:rsid w:val="009E68AB"/>
    <w:rsid w:val="009F45A5"/>
    <w:rsid w:val="009F5BF0"/>
    <w:rsid w:val="009F5DA6"/>
    <w:rsid w:val="00A0117D"/>
    <w:rsid w:val="00A0370D"/>
    <w:rsid w:val="00A0435F"/>
    <w:rsid w:val="00A04D2D"/>
    <w:rsid w:val="00A0568C"/>
    <w:rsid w:val="00A07098"/>
    <w:rsid w:val="00A070A3"/>
    <w:rsid w:val="00A14A54"/>
    <w:rsid w:val="00A16D8D"/>
    <w:rsid w:val="00A217A7"/>
    <w:rsid w:val="00A43E2A"/>
    <w:rsid w:val="00A52F3F"/>
    <w:rsid w:val="00A57024"/>
    <w:rsid w:val="00A60E9B"/>
    <w:rsid w:val="00A63061"/>
    <w:rsid w:val="00A63BE7"/>
    <w:rsid w:val="00A66812"/>
    <w:rsid w:val="00A7136E"/>
    <w:rsid w:val="00A72614"/>
    <w:rsid w:val="00A75728"/>
    <w:rsid w:val="00A82BCD"/>
    <w:rsid w:val="00A91829"/>
    <w:rsid w:val="00A92504"/>
    <w:rsid w:val="00A93A56"/>
    <w:rsid w:val="00A9698F"/>
    <w:rsid w:val="00AA0AA8"/>
    <w:rsid w:val="00AA6ADF"/>
    <w:rsid w:val="00AB47CF"/>
    <w:rsid w:val="00AB7269"/>
    <w:rsid w:val="00AC177E"/>
    <w:rsid w:val="00AC58A0"/>
    <w:rsid w:val="00AC63CF"/>
    <w:rsid w:val="00AC7151"/>
    <w:rsid w:val="00AD075F"/>
    <w:rsid w:val="00AD1449"/>
    <w:rsid w:val="00AD1B08"/>
    <w:rsid w:val="00AD285E"/>
    <w:rsid w:val="00AE1945"/>
    <w:rsid w:val="00AE4B9C"/>
    <w:rsid w:val="00AE61DF"/>
    <w:rsid w:val="00AF005E"/>
    <w:rsid w:val="00AF35DD"/>
    <w:rsid w:val="00AF5F0F"/>
    <w:rsid w:val="00AF6FFD"/>
    <w:rsid w:val="00AF72BD"/>
    <w:rsid w:val="00B1317D"/>
    <w:rsid w:val="00B24875"/>
    <w:rsid w:val="00B26917"/>
    <w:rsid w:val="00B27EFE"/>
    <w:rsid w:val="00B30B9D"/>
    <w:rsid w:val="00B33AE8"/>
    <w:rsid w:val="00B33EE8"/>
    <w:rsid w:val="00B35F12"/>
    <w:rsid w:val="00B36F2D"/>
    <w:rsid w:val="00B41523"/>
    <w:rsid w:val="00B41B15"/>
    <w:rsid w:val="00B4592D"/>
    <w:rsid w:val="00B54395"/>
    <w:rsid w:val="00B54CB0"/>
    <w:rsid w:val="00B5524E"/>
    <w:rsid w:val="00B639FF"/>
    <w:rsid w:val="00B67DD1"/>
    <w:rsid w:val="00B7521F"/>
    <w:rsid w:val="00B7631E"/>
    <w:rsid w:val="00B76B89"/>
    <w:rsid w:val="00B85166"/>
    <w:rsid w:val="00B90E1C"/>
    <w:rsid w:val="00B92B64"/>
    <w:rsid w:val="00B93D7B"/>
    <w:rsid w:val="00B951B4"/>
    <w:rsid w:val="00B95809"/>
    <w:rsid w:val="00B97125"/>
    <w:rsid w:val="00BA07A1"/>
    <w:rsid w:val="00BA531C"/>
    <w:rsid w:val="00BA5CB6"/>
    <w:rsid w:val="00BA7E71"/>
    <w:rsid w:val="00BB439D"/>
    <w:rsid w:val="00BB5C97"/>
    <w:rsid w:val="00BB6820"/>
    <w:rsid w:val="00BB785D"/>
    <w:rsid w:val="00BC3704"/>
    <w:rsid w:val="00BC5B94"/>
    <w:rsid w:val="00BC5C0B"/>
    <w:rsid w:val="00BC7A7C"/>
    <w:rsid w:val="00BD6241"/>
    <w:rsid w:val="00BE0F06"/>
    <w:rsid w:val="00BE32B4"/>
    <w:rsid w:val="00BE54BA"/>
    <w:rsid w:val="00BE6B6B"/>
    <w:rsid w:val="00BF459F"/>
    <w:rsid w:val="00BF6A3A"/>
    <w:rsid w:val="00BF705C"/>
    <w:rsid w:val="00C000DC"/>
    <w:rsid w:val="00C02253"/>
    <w:rsid w:val="00C02A43"/>
    <w:rsid w:val="00C11F78"/>
    <w:rsid w:val="00C121A0"/>
    <w:rsid w:val="00C13A75"/>
    <w:rsid w:val="00C13B16"/>
    <w:rsid w:val="00C17D4B"/>
    <w:rsid w:val="00C32915"/>
    <w:rsid w:val="00C340DF"/>
    <w:rsid w:val="00C368E7"/>
    <w:rsid w:val="00C37A4F"/>
    <w:rsid w:val="00C4086F"/>
    <w:rsid w:val="00C40A38"/>
    <w:rsid w:val="00C50B40"/>
    <w:rsid w:val="00C5660C"/>
    <w:rsid w:val="00C56F1B"/>
    <w:rsid w:val="00C60450"/>
    <w:rsid w:val="00C627D4"/>
    <w:rsid w:val="00C636BA"/>
    <w:rsid w:val="00C6481D"/>
    <w:rsid w:val="00C678FD"/>
    <w:rsid w:val="00C716CC"/>
    <w:rsid w:val="00C7284D"/>
    <w:rsid w:val="00C73722"/>
    <w:rsid w:val="00C74157"/>
    <w:rsid w:val="00C75488"/>
    <w:rsid w:val="00C75605"/>
    <w:rsid w:val="00C833E0"/>
    <w:rsid w:val="00C90D5E"/>
    <w:rsid w:val="00C91930"/>
    <w:rsid w:val="00C951D7"/>
    <w:rsid w:val="00C954AB"/>
    <w:rsid w:val="00C97CCC"/>
    <w:rsid w:val="00CA059D"/>
    <w:rsid w:val="00CA3713"/>
    <w:rsid w:val="00CA4C12"/>
    <w:rsid w:val="00CA6976"/>
    <w:rsid w:val="00CB2985"/>
    <w:rsid w:val="00CB42A3"/>
    <w:rsid w:val="00CC269A"/>
    <w:rsid w:val="00CC3D4E"/>
    <w:rsid w:val="00CC6B12"/>
    <w:rsid w:val="00CD1E05"/>
    <w:rsid w:val="00CD66FB"/>
    <w:rsid w:val="00CD79EC"/>
    <w:rsid w:val="00CE194F"/>
    <w:rsid w:val="00CE4964"/>
    <w:rsid w:val="00CF0695"/>
    <w:rsid w:val="00CF0DFB"/>
    <w:rsid w:val="00CF1A72"/>
    <w:rsid w:val="00CF7768"/>
    <w:rsid w:val="00D0206E"/>
    <w:rsid w:val="00D05A31"/>
    <w:rsid w:val="00D065A5"/>
    <w:rsid w:val="00D078A0"/>
    <w:rsid w:val="00D20803"/>
    <w:rsid w:val="00D24733"/>
    <w:rsid w:val="00D25DCB"/>
    <w:rsid w:val="00D2725A"/>
    <w:rsid w:val="00D32816"/>
    <w:rsid w:val="00D36A84"/>
    <w:rsid w:val="00D412D3"/>
    <w:rsid w:val="00D4770C"/>
    <w:rsid w:val="00D50943"/>
    <w:rsid w:val="00D5480C"/>
    <w:rsid w:val="00D57FB0"/>
    <w:rsid w:val="00D668E9"/>
    <w:rsid w:val="00D7184D"/>
    <w:rsid w:val="00D74181"/>
    <w:rsid w:val="00D87F80"/>
    <w:rsid w:val="00D919B1"/>
    <w:rsid w:val="00D93939"/>
    <w:rsid w:val="00D93D6F"/>
    <w:rsid w:val="00D9468B"/>
    <w:rsid w:val="00D95385"/>
    <w:rsid w:val="00D95A51"/>
    <w:rsid w:val="00DA029C"/>
    <w:rsid w:val="00DA030A"/>
    <w:rsid w:val="00DA106B"/>
    <w:rsid w:val="00DA3C8C"/>
    <w:rsid w:val="00DB160B"/>
    <w:rsid w:val="00DC162D"/>
    <w:rsid w:val="00DC35FB"/>
    <w:rsid w:val="00DC4B5D"/>
    <w:rsid w:val="00DC5F57"/>
    <w:rsid w:val="00DC69DB"/>
    <w:rsid w:val="00DD2273"/>
    <w:rsid w:val="00DD2F80"/>
    <w:rsid w:val="00DE3819"/>
    <w:rsid w:val="00DE7C71"/>
    <w:rsid w:val="00DE7D5A"/>
    <w:rsid w:val="00DE7EC2"/>
    <w:rsid w:val="00DF58A0"/>
    <w:rsid w:val="00E01878"/>
    <w:rsid w:val="00E01B74"/>
    <w:rsid w:val="00E04088"/>
    <w:rsid w:val="00E064AD"/>
    <w:rsid w:val="00E24C12"/>
    <w:rsid w:val="00E2545B"/>
    <w:rsid w:val="00E26DE8"/>
    <w:rsid w:val="00E270EA"/>
    <w:rsid w:val="00E34772"/>
    <w:rsid w:val="00E5554D"/>
    <w:rsid w:val="00E572EC"/>
    <w:rsid w:val="00E614AA"/>
    <w:rsid w:val="00E64B72"/>
    <w:rsid w:val="00E674F9"/>
    <w:rsid w:val="00E71443"/>
    <w:rsid w:val="00E833F6"/>
    <w:rsid w:val="00E844AE"/>
    <w:rsid w:val="00E85C5A"/>
    <w:rsid w:val="00E85FE3"/>
    <w:rsid w:val="00E90728"/>
    <w:rsid w:val="00E93247"/>
    <w:rsid w:val="00E9366C"/>
    <w:rsid w:val="00E9476C"/>
    <w:rsid w:val="00EA316D"/>
    <w:rsid w:val="00EA66B5"/>
    <w:rsid w:val="00EA70F7"/>
    <w:rsid w:val="00EA7F78"/>
    <w:rsid w:val="00EB0146"/>
    <w:rsid w:val="00EB28BB"/>
    <w:rsid w:val="00EB2F3F"/>
    <w:rsid w:val="00EB400F"/>
    <w:rsid w:val="00EB54A1"/>
    <w:rsid w:val="00EB64A9"/>
    <w:rsid w:val="00EC01A9"/>
    <w:rsid w:val="00EC074E"/>
    <w:rsid w:val="00EC5904"/>
    <w:rsid w:val="00EC7C06"/>
    <w:rsid w:val="00ED0EBD"/>
    <w:rsid w:val="00ED3B09"/>
    <w:rsid w:val="00ED580D"/>
    <w:rsid w:val="00ED79C2"/>
    <w:rsid w:val="00EE5170"/>
    <w:rsid w:val="00EE7674"/>
    <w:rsid w:val="00EF12EA"/>
    <w:rsid w:val="00EF14DC"/>
    <w:rsid w:val="00EF441F"/>
    <w:rsid w:val="00EF76FC"/>
    <w:rsid w:val="00F01FC0"/>
    <w:rsid w:val="00F21D26"/>
    <w:rsid w:val="00F23D15"/>
    <w:rsid w:val="00F36732"/>
    <w:rsid w:val="00F367EF"/>
    <w:rsid w:val="00F369C6"/>
    <w:rsid w:val="00F40593"/>
    <w:rsid w:val="00F41AB4"/>
    <w:rsid w:val="00F42EA1"/>
    <w:rsid w:val="00F451A7"/>
    <w:rsid w:val="00F466E3"/>
    <w:rsid w:val="00F52270"/>
    <w:rsid w:val="00F538C4"/>
    <w:rsid w:val="00F53C92"/>
    <w:rsid w:val="00F55E57"/>
    <w:rsid w:val="00F56164"/>
    <w:rsid w:val="00F66606"/>
    <w:rsid w:val="00F67A34"/>
    <w:rsid w:val="00F67D08"/>
    <w:rsid w:val="00F72ECE"/>
    <w:rsid w:val="00F73B9F"/>
    <w:rsid w:val="00F7421E"/>
    <w:rsid w:val="00F7732F"/>
    <w:rsid w:val="00F81416"/>
    <w:rsid w:val="00F824B4"/>
    <w:rsid w:val="00F85216"/>
    <w:rsid w:val="00F86CC7"/>
    <w:rsid w:val="00F91418"/>
    <w:rsid w:val="00FA03D8"/>
    <w:rsid w:val="00FA15FD"/>
    <w:rsid w:val="00FA2407"/>
    <w:rsid w:val="00FA69C0"/>
    <w:rsid w:val="00FB1951"/>
    <w:rsid w:val="00FB24B2"/>
    <w:rsid w:val="00FB271C"/>
    <w:rsid w:val="00FB63C1"/>
    <w:rsid w:val="00FB79EF"/>
    <w:rsid w:val="00FB7F3A"/>
    <w:rsid w:val="00FC0342"/>
    <w:rsid w:val="00FC0DE0"/>
    <w:rsid w:val="00FC4E18"/>
    <w:rsid w:val="00FC516E"/>
    <w:rsid w:val="00FD17EA"/>
    <w:rsid w:val="00FD3135"/>
    <w:rsid w:val="00FD6820"/>
    <w:rsid w:val="00FD7F95"/>
    <w:rsid w:val="00FE0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2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2990"/>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462990"/>
  </w:style>
  <w:style w:type="character" w:customStyle="1" w:styleId="a4">
    <w:name w:val="a"/>
    <w:basedOn w:val="a0"/>
    <w:rsid w:val="00462990"/>
  </w:style>
  <w:style w:type="paragraph" w:styleId="a5">
    <w:name w:val="No Spacing"/>
    <w:uiPriority w:val="1"/>
    <w:qFormat/>
    <w:rsid w:val="00462990"/>
  </w:style>
</w:styles>
</file>

<file path=word/webSettings.xml><?xml version="1.0" encoding="utf-8"?>
<w:webSettings xmlns:r="http://schemas.openxmlformats.org/officeDocument/2006/relationships" xmlns:w="http://schemas.openxmlformats.org/wordprocessingml/2006/main">
  <w:divs>
    <w:div w:id="192060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udny.org/index.php/press-sluzhba/37-2011-12-08-13-02-25/752-obzor-tipovykh-situatsij-konflikta-interesov-na-munitsipalnoj-sluzhbe-v-organakh-mestnogo-samoupravleniya-rudnyanskogo-munitsipalnogo-rajona-i-poryadka-ikh-uregulirovan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6775</Words>
  <Characters>38624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2014-10-02T06:51:00Z</dcterms:created>
  <dcterms:modified xsi:type="dcterms:W3CDTF">2014-10-15T07:39:00Z</dcterms:modified>
</cp:coreProperties>
</file>